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B4" w:rsidRPr="004F71B4" w:rsidRDefault="004F71B4" w:rsidP="00FA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731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 w:rsidRPr="004F71B4">
        <w:rPr>
          <w:rFonts w:eastAsia="Times New Roman" w:cs="Arial"/>
          <w:sz w:val="24"/>
          <w:szCs w:val="24"/>
          <w:lang w:eastAsia="el-GR"/>
        </w:rPr>
        <w:t xml:space="preserve"> Ενότ</w:t>
      </w:r>
      <w:r w:rsidR="004F4E90">
        <w:rPr>
          <w:rFonts w:eastAsia="Times New Roman" w:cs="Arial"/>
          <w:sz w:val="24"/>
          <w:szCs w:val="24"/>
          <w:lang w:eastAsia="el-GR"/>
        </w:rPr>
        <w:t>ητα : Αναλογίες–</w:t>
      </w:r>
      <w:r>
        <w:rPr>
          <w:rFonts w:eastAsia="Times New Roman" w:cs="Arial"/>
          <w:sz w:val="24"/>
          <w:szCs w:val="24"/>
          <w:lang w:eastAsia="el-GR"/>
        </w:rPr>
        <w:t>Ποσοστά</w:t>
      </w:r>
      <w:r w:rsidR="004F4E90">
        <w:rPr>
          <w:rFonts w:eastAsia="Times New Roman" w:cs="Arial"/>
          <w:sz w:val="24"/>
          <w:szCs w:val="24"/>
          <w:lang w:eastAsia="el-GR"/>
        </w:rPr>
        <w:t>–Ευθ. και Αντιστρ..   Ανάλογα Ποσά)</w:t>
      </w:r>
      <w:r w:rsidRPr="004F71B4">
        <w:rPr>
          <w:rFonts w:eastAsia="Times New Roman" w:cs="Arial"/>
          <w:sz w:val="24"/>
          <w:szCs w:val="24"/>
          <w:lang w:eastAsia="el-GR"/>
        </w:rPr>
        <w:t xml:space="preserve"> </w:t>
      </w:r>
      <w:r w:rsidR="004F4E90">
        <w:rPr>
          <w:rFonts w:eastAsia="Times New Roman" w:cs="Arial"/>
          <w:sz w:val="24"/>
          <w:szCs w:val="24"/>
          <w:lang w:eastAsia="el-GR"/>
        </w:rPr>
        <w:t xml:space="preserve">  </w:t>
      </w:r>
    </w:p>
    <w:p w:rsidR="004F71B4" w:rsidRPr="004F71B4" w:rsidRDefault="004F71B4"/>
    <w:tbl>
      <w:tblPr>
        <w:tblStyle w:val="TableGrid"/>
        <w:tblW w:w="0" w:type="auto"/>
        <w:tblLook w:val="04A0"/>
      </w:tblPr>
      <w:tblGrid>
        <w:gridCol w:w="2204"/>
        <w:gridCol w:w="2205"/>
        <w:gridCol w:w="2204"/>
        <w:gridCol w:w="2205"/>
        <w:gridCol w:w="2205"/>
      </w:tblGrid>
      <w:tr w:rsidR="004F71B4" w:rsidRPr="004F71B4" w:rsidTr="00660BF9">
        <w:tc>
          <w:tcPr>
            <w:tcW w:w="11023" w:type="dxa"/>
            <w:gridSpan w:val="5"/>
          </w:tcPr>
          <w:p w:rsidR="004F71B4" w:rsidRPr="00660BF9" w:rsidRDefault="00660BF9" w:rsidP="00660BF9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Times New Roman"/>
                <w:b/>
                <w:noProof/>
                <w:sz w:val="24"/>
                <w:szCs w:val="24"/>
                <w:lang w:eastAsia="el-GR"/>
              </w:rPr>
              <w:t>1.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  <w:t xml:space="preserve"> </w:t>
            </w:r>
            <w:r w:rsidR="004F71B4" w:rsidRPr="00660BF9"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  <w:t xml:space="preserve">Αν ισχύει η αναλογία  </w:t>
            </w:r>
            <w:r w:rsidR="004F71B4" w:rsidRPr="004F71B4">
              <w:rPr>
                <w:noProof/>
                <w:position w:val="-26"/>
                <w:lang w:val="en-AU" w:eastAsia="el-GR"/>
              </w:rPr>
              <w:object w:dxaOrig="72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.75pt" o:ole="" fillcolor="window">
                  <v:imagedata r:id="rId8" o:title=""/>
                </v:shape>
                <o:OLEObject Type="Embed" ProgID="Equation.DSMT4" ShapeID="_x0000_i1025" DrawAspect="Content" ObjectID="_1438588833" r:id="rId9"/>
              </w:object>
            </w:r>
            <w:r w:rsidR="004F71B4" w:rsidRPr="00660BF9"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  <w:t xml:space="preserve">  να συμπληρωθούν  οι ισότητες:</w:t>
            </w:r>
          </w:p>
        </w:tc>
      </w:tr>
      <w:tr w:rsidR="004F71B4" w:rsidTr="00660BF9">
        <w:tc>
          <w:tcPr>
            <w:tcW w:w="2204" w:type="dxa"/>
            <w:vAlign w:val="center"/>
          </w:tcPr>
          <w:p w:rsidR="004F71B4" w:rsidRDefault="004F71B4" w:rsidP="009A187A">
            <w:r w:rsidRPr="004F71B4">
              <w:rPr>
                <w:rFonts w:ascii="Times New Roman" w:eastAsia="Times New Roman" w:hAnsi="Times New Roman" w:cs="Times New Roman"/>
                <w:noProof/>
                <w:position w:val="-26"/>
                <w:sz w:val="28"/>
                <w:szCs w:val="20"/>
                <w:lang w:val="en-AU" w:eastAsia="el-GR"/>
              </w:rPr>
              <w:object w:dxaOrig="1660" w:dyaOrig="740">
                <v:shape id="_x0000_i1026" type="#_x0000_t75" style="width:83.25pt;height:36.75pt" o:ole="" fillcolor="window">
                  <v:imagedata r:id="rId10" o:title=""/>
                </v:shape>
                <o:OLEObject Type="Embed" ProgID="Equation.DSMT4" ShapeID="_x0000_i1026" DrawAspect="Content" ObjectID="_1438588834" r:id="rId11"/>
              </w:object>
            </w:r>
          </w:p>
        </w:tc>
        <w:tc>
          <w:tcPr>
            <w:tcW w:w="2205" w:type="dxa"/>
            <w:vAlign w:val="center"/>
          </w:tcPr>
          <w:p w:rsidR="004F71B4" w:rsidRDefault="004F71B4" w:rsidP="009A187A">
            <w:r w:rsidRPr="004F71B4">
              <w:rPr>
                <w:rFonts w:ascii="Times New Roman" w:eastAsia="Times New Roman" w:hAnsi="Times New Roman" w:cs="Times New Roman"/>
                <w:noProof/>
                <w:position w:val="-26"/>
                <w:sz w:val="28"/>
                <w:szCs w:val="20"/>
                <w:lang w:val="en-AU" w:eastAsia="el-GR"/>
              </w:rPr>
              <w:object w:dxaOrig="1640" w:dyaOrig="740">
                <v:shape id="_x0000_i1027" type="#_x0000_t75" style="width:81.75pt;height:36.75pt" o:ole="" fillcolor="window">
                  <v:imagedata r:id="rId12" o:title=""/>
                </v:shape>
                <o:OLEObject Type="Embed" ProgID="Equation.DSMT4" ShapeID="_x0000_i1027" DrawAspect="Content" ObjectID="_1438588835" r:id="rId13"/>
              </w:object>
            </w:r>
          </w:p>
        </w:tc>
        <w:tc>
          <w:tcPr>
            <w:tcW w:w="2204" w:type="dxa"/>
            <w:vAlign w:val="center"/>
          </w:tcPr>
          <w:p w:rsidR="004F71B4" w:rsidRDefault="004F71B4" w:rsidP="009A187A">
            <w:r w:rsidRPr="004F71B4">
              <w:rPr>
                <w:rFonts w:ascii="Times New Roman" w:eastAsia="Times New Roman" w:hAnsi="Times New Roman" w:cs="Times New Roman"/>
                <w:noProof/>
                <w:position w:val="-26"/>
                <w:sz w:val="28"/>
                <w:szCs w:val="20"/>
                <w:lang w:val="en-AU" w:eastAsia="el-GR"/>
              </w:rPr>
              <w:object w:dxaOrig="1620" w:dyaOrig="740">
                <v:shape id="_x0000_i1028" type="#_x0000_t75" style="width:81pt;height:36.75pt" o:ole="" fillcolor="window">
                  <v:imagedata r:id="rId14" o:title=""/>
                </v:shape>
                <o:OLEObject Type="Embed" ProgID="Equation.DSMT4" ShapeID="_x0000_i1028" DrawAspect="Content" ObjectID="_1438588836" r:id="rId15"/>
              </w:object>
            </w:r>
          </w:p>
        </w:tc>
        <w:tc>
          <w:tcPr>
            <w:tcW w:w="2205" w:type="dxa"/>
            <w:vAlign w:val="center"/>
          </w:tcPr>
          <w:p w:rsidR="004F71B4" w:rsidRDefault="004F71B4" w:rsidP="009A187A">
            <w:r w:rsidRPr="004F71B4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0"/>
                <w:lang w:val="en-AU" w:eastAsia="el-GR"/>
              </w:rPr>
              <w:object w:dxaOrig="1640" w:dyaOrig="279">
                <v:shape id="_x0000_i1029" type="#_x0000_t75" style="width:81.75pt;height:14.25pt" o:ole="" fillcolor="window">
                  <v:imagedata r:id="rId16" o:title=""/>
                </v:shape>
                <o:OLEObject Type="Embed" ProgID="Equation.DSMT4" ShapeID="_x0000_i1029" DrawAspect="Content" ObjectID="_1438588837" r:id="rId17"/>
              </w:object>
            </w:r>
          </w:p>
        </w:tc>
        <w:tc>
          <w:tcPr>
            <w:tcW w:w="2205" w:type="dxa"/>
            <w:vAlign w:val="center"/>
          </w:tcPr>
          <w:p w:rsidR="004F71B4" w:rsidRDefault="004F71B4" w:rsidP="009A187A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AU" w:eastAsia="el-GR"/>
              </w:rPr>
            </w:pPr>
          </w:p>
          <w:p w:rsidR="004F71B4" w:rsidRDefault="004F71B4" w:rsidP="009A187A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AU" w:eastAsia="el-GR"/>
              </w:rPr>
            </w:pPr>
            <w:r w:rsidRPr="004F71B4">
              <w:rPr>
                <w:rFonts w:ascii="Times New Roman" w:eastAsia="Times New Roman" w:hAnsi="Times New Roman" w:cs="Times New Roman"/>
                <w:noProof/>
                <w:position w:val="-26"/>
                <w:sz w:val="28"/>
                <w:szCs w:val="20"/>
                <w:lang w:val="en-AU" w:eastAsia="el-GR"/>
              </w:rPr>
              <w:object w:dxaOrig="1980" w:dyaOrig="740">
                <v:shape id="_x0000_i1030" type="#_x0000_t75" style="width:99pt;height:36.75pt" o:ole="" fillcolor="window">
                  <v:imagedata r:id="rId18" o:title=""/>
                </v:shape>
                <o:OLEObject Type="Embed" ProgID="Equation.DSMT4" ShapeID="_x0000_i1030" DrawAspect="Content" ObjectID="_1438588838" r:id="rId19"/>
              </w:object>
            </w:r>
          </w:p>
          <w:p w:rsidR="004F71B4" w:rsidRDefault="004F71B4" w:rsidP="009A187A"/>
        </w:tc>
      </w:tr>
      <w:tr w:rsidR="00660BF9" w:rsidRPr="00660BF9" w:rsidTr="00304E88">
        <w:tc>
          <w:tcPr>
            <w:tcW w:w="11023" w:type="dxa"/>
            <w:gridSpan w:val="5"/>
            <w:vAlign w:val="center"/>
          </w:tcPr>
          <w:p w:rsidR="00660BF9" w:rsidRPr="00660BF9" w:rsidRDefault="00E244E5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  <w:r w:rsidRPr="00E244E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66.95pt;margin-top:249.7pt;width:530.8pt;height:30.55pt;rotation:43209543fd;z-index:-251658752;mso-position-horizontal-relative:text;mso-position-vertical-relative:text" fillcolor="silver" stroked="f" strokecolor="#969696">
                  <v:fill opacity=".25"/>
                  <v:shadow color="#868686"/>
                  <v:textpath style="font-family:&quot;Comic Sans MS&quot;;font-size:40pt;v-text-kern:t" trim="t" fitpath="t" string="Καπουλέας Νίκος"/>
                </v:shape>
              </w:pict>
            </w:r>
            <w:r w:rsidR="00660BF9" w:rsidRPr="00660BF9"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(μ.2)</w:t>
            </w:r>
          </w:p>
        </w:tc>
      </w:tr>
    </w:tbl>
    <w:p w:rsidR="00660BF9" w:rsidRPr="00660BF9" w:rsidRDefault="00660BF9" w:rsidP="00660BF9">
      <w:pPr>
        <w:spacing w:after="0"/>
        <w:rPr>
          <w:rFonts w:ascii="Times New Roman" w:eastAsia="Times New Roman" w:hAnsi="Times New Roman" w:cs="Times New Roman"/>
          <w:noProof/>
          <w:sz w:val="16"/>
          <w:szCs w:val="16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3674"/>
        <w:gridCol w:w="3674"/>
        <w:gridCol w:w="3675"/>
      </w:tblGrid>
      <w:tr w:rsidR="004F71B4" w:rsidTr="00660BF9">
        <w:tc>
          <w:tcPr>
            <w:tcW w:w="11023" w:type="dxa"/>
            <w:gridSpan w:val="3"/>
          </w:tcPr>
          <w:p w:rsidR="004F71B4" w:rsidRPr="004F71B4" w:rsidRDefault="00660BF9" w:rsidP="004F71B4">
            <w:p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Times New Roman"/>
                <w:b/>
                <w:noProof/>
                <w:sz w:val="24"/>
                <w:szCs w:val="24"/>
                <w:lang w:eastAsia="el-GR"/>
              </w:rPr>
              <w:t>2.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el-GR"/>
              </w:rPr>
              <w:t xml:space="preserve"> </w:t>
            </w:r>
            <w:r w:rsidR="004F71B4" w:rsidRPr="004F71B4"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  <w:t>Να βρείτε το χ στις πιο κάτω αναλογίες:</w:t>
            </w:r>
          </w:p>
        </w:tc>
      </w:tr>
      <w:tr w:rsidR="004F71B4" w:rsidTr="00660BF9">
        <w:tc>
          <w:tcPr>
            <w:tcW w:w="3674" w:type="dxa"/>
          </w:tcPr>
          <w:p w:rsidR="004F71B4" w:rsidRDefault="00660BF9">
            <w:r w:rsidRPr="00462509">
              <w:rPr>
                <w:rFonts w:ascii="Times New Roman" w:eastAsia="Times New Roman" w:hAnsi="Times New Roman" w:cs="Times New Roman"/>
                <w:noProof/>
                <w:position w:val="-28"/>
                <w:sz w:val="28"/>
                <w:szCs w:val="20"/>
                <w:lang w:val="en-AU" w:eastAsia="el-GR"/>
              </w:rPr>
              <w:object w:dxaOrig="1760" w:dyaOrig="660">
                <v:shape id="_x0000_i1031" type="#_x0000_t75" style="width:87.75pt;height:33pt" o:ole="" fillcolor="window">
                  <v:imagedata r:id="rId20" o:title=""/>
                </v:shape>
                <o:OLEObject Type="Embed" ProgID="Equation.DSMT4" ShapeID="_x0000_i1031" DrawAspect="Content" ObjectID="_1438588839" r:id="rId21"/>
              </w:object>
            </w:r>
          </w:p>
        </w:tc>
        <w:tc>
          <w:tcPr>
            <w:tcW w:w="3674" w:type="dxa"/>
          </w:tcPr>
          <w:p w:rsidR="004F71B4" w:rsidRDefault="00660BF9">
            <w:r w:rsidRPr="004F71B4">
              <w:rPr>
                <w:rFonts w:ascii="Times New Roman" w:eastAsia="Times New Roman" w:hAnsi="Times New Roman" w:cs="Times New Roman"/>
                <w:noProof/>
                <w:position w:val="-24"/>
                <w:sz w:val="28"/>
                <w:szCs w:val="20"/>
                <w:lang w:val="en-AU" w:eastAsia="el-GR"/>
              </w:rPr>
              <w:object w:dxaOrig="2120" w:dyaOrig="620">
                <v:shape id="_x0000_i1032" type="#_x0000_t75" style="width:105.75pt;height:30.75pt" o:ole="" fillcolor="window">
                  <v:imagedata r:id="rId22" o:title=""/>
                </v:shape>
                <o:OLEObject Type="Embed" ProgID="Equation.DSMT4" ShapeID="_x0000_i1032" DrawAspect="Content" ObjectID="_1438588840" r:id="rId23"/>
              </w:object>
            </w:r>
          </w:p>
        </w:tc>
        <w:tc>
          <w:tcPr>
            <w:tcW w:w="3675" w:type="dxa"/>
          </w:tcPr>
          <w:p w:rsidR="004F71B4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  <w:r w:rsidRPr="00462509">
              <w:rPr>
                <w:rFonts w:ascii="Times New Roman" w:eastAsia="Times New Roman" w:hAnsi="Times New Roman" w:cs="Times New Roman"/>
                <w:noProof/>
                <w:position w:val="-28"/>
                <w:sz w:val="28"/>
                <w:szCs w:val="20"/>
                <w:lang w:val="en-AU" w:eastAsia="el-GR"/>
              </w:rPr>
              <w:object w:dxaOrig="1860" w:dyaOrig="660">
                <v:shape id="_x0000_i1033" type="#_x0000_t75" style="width:93pt;height:33pt" o:ole="" fillcolor="window">
                  <v:imagedata r:id="rId24" o:title=""/>
                </v:shape>
                <o:OLEObject Type="Embed" ProgID="Equation.DSMT4" ShapeID="_x0000_i1033" DrawAspect="Content" ObjectID="_1438588841" r:id="rId25"/>
              </w:object>
            </w:r>
          </w:p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/>
          <w:p w:rsidR="00660BF9" w:rsidRDefault="00660BF9"/>
          <w:p w:rsidR="00660BF9" w:rsidRDefault="00660BF9"/>
          <w:p w:rsidR="00660BF9" w:rsidRDefault="00660BF9"/>
          <w:p w:rsidR="00660BF9" w:rsidRPr="00660BF9" w:rsidRDefault="00660BF9"/>
        </w:tc>
      </w:tr>
      <w:tr w:rsidR="00660BF9" w:rsidRPr="00660BF9" w:rsidTr="00A169EE">
        <w:tc>
          <w:tcPr>
            <w:tcW w:w="11023" w:type="dxa"/>
            <w:gridSpan w:val="3"/>
          </w:tcPr>
          <w:p w:rsidR="00660BF9" w:rsidRP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  <w:r w:rsidRPr="00660BF9"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(μ.3)</w:t>
            </w:r>
          </w:p>
        </w:tc>
      </w:tr>
    </w:tbl>
    <w:p w:rsidR="004F71B4" w:rsidRPr="00660BF9" w:rsidRDefault="004F71B4" w:rsidP="00660BF9">
      <w:pPr>
        <w:spacing w:after="0"/>
        <w:rPr>
          <w:rFonts w:eastAsia="Times New Roman" w:cs="Times New Roman"/>
          <w:noProof/>
          <w:sz w:val="2"/>
          <w:szCs w:val="2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11023"/>
      </w:tblGrid>
      <w:tr w:rsidR="00660BF9" w:rsidTr="00660BF9">
        <w:tc>
          <w:tcPr>
            <w:tcW w:w="11023" w:type="dxa"/>
          </w:tcPr>
          <w:p w:rsidR="00660BF9" w:rsidRPr="00660BF9" w:rsidRDefault="00660BF9">
            <w:pPr>
              <w:rPr>
                <w:sz w:val="24"/>
                <w:szCs w:val="24"/>
              </w:rPr>
            </w:pPr>
            <w:r w:rsidRPr="00660BF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3.</w:t>
            </w:r>
            <w:r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660BF9">
              <w:rPr>
                <w:rFonts w:eastAsia="Times New Roman" w:cs="Times New Roman"/>
                <w:sz w:val="24"/>
                <w:szCs w:val="24"/>
                <w:lang w:eastAsia="el-GR"/>
              </w:rPr>
              <w:t>Ένα χωράφι μπορεί να καθαριστεί από 18 εργάτες σε 25 μέρες.  Πόσοι εργάτες χρειάζονται για να το καθαρίσουν σε 15 ημέρες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660BF9" w:rsidTr="00660BF9">
        <w:tc>
          <w:tcPr>
            <w:tcW w:w="11023" w:type="dxa"/>
          </w:tcPr>
          <w:p w:rsidR="00660BF9" w:rsidRDefault="00660BF9" w:rsidP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 w:rsidP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 w:rsidP="00660BF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 w:rsidP="00660BF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 w:rsidP="00660BF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 w:rsidP="00660BF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 w:rsidP="00660BF9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 w:rsidP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 w:rsidP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 w:rsidP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 w:rsidP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</w:tc>
      </w:tr>
      <w:tr w:rsidR="00660BF9" w:rsidTr="00660BF9">
        <w:tc>
          <w:tcPr>
            <w:tcW w:w="11023" w:type="dxa"/>
          </w:tcPr>
          <w:p w:rsidR="00660BF9" w:rsidRDefault="00660BF9" w:rsidP="00660BF9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  <w:r w:rsidRPr="00660BF9"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(μ.2)</w:t>
            </w:r>
          </w:p>
        </w:tc>
      </w:tr>
    </w:tbl>
    <w:p w:rsidR="004F71B4" w:rsidRPr="00660BF9" w:rsidRDefault="004F71B4" w:rsidP="00660BF9">
      <w:pPr>
        <w:spacing w:after="0"/>
        <w:rPr>
          <w:rFonts w:eastAsia="Times New Roman" w:cs="Times New Roman"/>
          <w:noProof/>
          <w:sz w:val="2"/>
          <w:szCs w:val="2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11023"/>
      </w:tblGrid>
      <w:tr w:rsidR="00660BF9" w:rsidRPr="00660BF9" w:rsidTr="00660BF9">
        <w:tc>
          <w:tcPr>
            <w:tcW w:w="11023" w:type="dxa"/>
          </w:tcPr>
          <w:p w:rsidR="00660BF9" w:rsidRPr="00660BF9" w:rsidRDefault="00660BF9">
            <w:pPr>
              <w:rPr>
                <w:rFonts w:eastAsia="Times New Roman" w:cs="Times New Roman"/>
                <w:noProof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4.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660BF9">
              <w:rPr>
                <w:rFonts w:eastAsia="Times New Roman" w:cs="Times New Roman"/>
                <w:sz w:val="24"/>
                <w:szCs w:val="24"/>
                <w:lang w:eastAsia="el-GR"/>
              </w:rPr>
              <w:t>Από τους 28 μαθητές ενός τμήματος οι 7 απέτυχαν στις εξετάσεις.  Πόσο % ήταν εκείνοι που πέτυχαν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660BF9" w:rsidTr="00660BF9">
        <w:tc>
          <w:tcPr>
            <w:tcW w:w="11023" w:type="dxa"/>
          </w:tcPr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  <w:p w:rsidR="00660BF9" w:rsidRDefault="00660BF9">
            <w:pP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l-GR"/>
              </w:rPr>
            </w:pPr>
          </w:p>
        </w:tc>
      </w:tr>
      <w:tr w:rsidR="00660BF9" w:rsidTr="00660BF9">
        <w:tc>
          <w:tcPr>
            <w:tcW w:w="11023" w:type="dxa"/>
          </w:tcPr>
          <w:p w:rsidR="00660BF9" w:rsidRDefault="004F4E90" w:rsidP="00660BF9">
            <w:pPr>
              <w:jc w:val="right"/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(μ.</w:t>
            </w:r>
            <w:r>
              <w:rPr>
                <w:rFonts w:eastAsia="Times New Roman" w:cs="Times New Roman"/>
                <w:noProof/>
                <w:sz w:val="16"/>
                <w:szCs w:val="16"/>
                <w:lang w:val="en-US" w:eastAsia="el-GR"/>
              </w:rPr>
              <w:t>2</w:t>
            </w:r>
            <w:r w:rsidR="00660BF9" w:rsidRPr="007879FC"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)</w:t>
            </w:r>
          </w:p>
        </w:tc>
      </w:tr>
    </w:tbl>
    <w:p w:rsidR="004F71B4" w:rsidRDefault="004F71B4"/>
    <w:p w:rsidR="00B70A18" w:rsidRPr="004F71B4" w:rsidRDefault="00B70A18"/>
    <w:tbl>
      <w:tblPr>
        <w:tblStyle w:val="TableGrid"/>
        <w:tblW w:w="0" w:type="auto"/>
        <w:tblLook w:val="04A0"/>
      </w:tblPr>
      <w:tblGrid>
        <w:gridCol w:w="11023"/>
      </w:tblGrid>
      <w:tr w:rsidR="00660BF9" w:rsidRPr="00660BF9" w:rsidTr="00660BF9">
        <w:tc>
          <w:tcPr>
            <w:tcW w:w="11023" w:type="dxa"/>
          </w:tcPr>
          <w:p w:rsidR="00660BF9" w:rsidRPr="00660BF9" w:rsidRDefault="00660BF9" w:rsidP="004F71B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Arial"/>
                <w:b/>
                <w:sz w:val="24"/>
                <w:szCs w:val="24"/>
                <w:lang w:eastAsia="el-GR"/>
              </w:rPr>
              <w:t>5.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Pr="004F71B4">
              <w:rPr>
                <w:rFonts w:eastAsia="Times New Roman" w:cs="Arial"/>
                <w:sz w:val="24"/>
                <w:szCs w:val="24"/>
                <w:lang w:eastAsia="el-GR"/>
              </w:rPr>
              <w:t>Ένα εισιτήριο σε ένα κινηματογράφο κοστίζει 5 € . Αν γίνει αύξηση 20% , πόσο θα κοστίζει το  εισιτήριο ;</w:t>
            </w:r>
          </w:p>
        </w:tc>
      </w:tr>
      <w:tr w:rsidR="00660BF9" w:rsidRPr="00660BF9" w:rsidTr="00660BF9">
        <w:tc>
          <w:tcPr>
            <w:tcW w:w="11023" w:type="dxa"/>
          </w:tcPr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P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60BF9" w:rsidRPr="00660BF9" w:rsidTr="00660BF9">
        <w:tc>
          <w:tcPr>
            <w:tcW w:w="11023" w:type="dxa"/>
          </w:tcPr>
          <w:p w:rsidR="00660BF9" w:rsidRPr="00660BF9" w:rsidRDefault="00660BF9" w:rsidP="00660B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lastRenderedPageBreak/>
              <w:t>(μ.2)</w:t>
            </w:r>
          </w:p>
        </w:tc>
      </w:tr>
      <w:tr w:rsidR="00660BF9" w:rsidRPr="00660BF9" w:rsidTr="00660BF9">
        <w:tc>
          <w:tcPr>
            <w:tcW w:w="11023" w:type="dxa"/>
          </w:tcPr>
          <w:p w:rsidR="00660BF9" w:rsidRPr="00660BF9" w:rsidRDefault="00660BF9" w:rsidP="004F71B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Arial"/>
                <w:b/>
                <w:sz w:val="24"/>
                <w:szCs w:val="24"/>
                <w:lang w:eastAsia="el-GR"/>
              </w:rPr>
              <w:t>6.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Pr="004F71B4">
              <w:rPr>
                <w:rFonts w:eastAsia="Times New Roman" w:cs="Arial"/>
                <w:sz w:val="24"/>
                <w:szCs w:val="24"/>
                <w:lang w:eastAsia="el-GR"/>
              </w:rPr>
              <w:t>Αν τιμή πώλησης ενός παντελονιού  είναι   80 € και το ποσοστό   έκπτωσης είναι 25% πόσο θα  πληρώσουμε για να το αγοράσουμε ;</w:t>
            </w:r>
          </w:p>
        </w:tc>
      </w:tr>
      <w:tr w:rsidR="00660BF9" w:rsidRPr="00660BF9" w:rsidTr="00660BF9">
        <w:tc>
          <w:tcPr>
            <w:tcW w:w="11023" w:type="dxa"/>
          </w:tcPr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P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60BF9" w:rsidRPr="00660BF9" w:rsidTr="00660BF9">
        <w:tc>
          <w:tcPr>
            <w:tcW w:w="11023" w:type="dxa"/>
          </w:tcPr>
          <w:p w:rsidR="00660BF9" w:rsidRPr="00660BF9" w:rsidRDefault="00660BF9" w:rsidP="00660B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(μ.2)</w:t>
            </w:r>
          </w:p>
        </w:tc>
      </w:tr>
      <w:tr w:rsidR="00660BF9" w:rsidRPr="00660BF9" w:rsidTr="00660BF9">
        <w:tc>
          <w:tcPr>
            <w:tcW w:w="11023" w:type="dxa"/>
          </w:tcPr>
          <w:p w:rsidR="00660BF9" w:rsidRPr="00660BF9" w:rsidRDefault="00660BF9" w:rsidP="004F71B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Arial"/>
                <w:b/>
                <w:sz w:val="24"/>
                <w:szCs w:val="24"/>
                <w:lang w:eastAsia="el-GR"/>
              </w:rPr>
              <w:t>7.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Pr="004F71B4">
              <w:rPr>
                <w:rFonts w:eastAsia="Times New Roman" w:cs="Arial"/>
                <w:sz w:val="24"/>
                <w:szCs w:val="24"/>
                <w:lang w:eastAsia="el-GR"/>
              </w:rPr>
              <w:t>Η αξία ενός παντελονιού είναι 50€ χωρίς το ΦΠΑ. Να βρείτε πόσα χρήματα θα πληρώσουμε στο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Pr="004F71B4">
              <w:rPr>
                <w:rFonts w:eastAsia="Times New Roman" w:cs="Arial"/>
                <w:sz w:val="24"/>
                <w:szCs w:val="24"/>
                <w:lang w:eastAsia="el-GR"/>
              </w:rPr>
              <w:t>ταμείο αν το ποσοστό ΦΠΑ είναι 15% .</w:t>
            </w:r>
          </w:p>
        </w:tc>
      </w:tr>
      <w:tr w:rsidR="00660BF9" w:rsidRPr="00660BF9" w:rsidTr="00660BF9">
        <w:tc>
          <w:tcPr>
            <w:tcW w:w="11023" w:type="dxa"/>
          </w:tcPr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P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60BF9" w:rsidRPr="00660BF9" w:rsidTr="00660BF9">
        <w:tc>
          <w:tcPr>
            <w:tcW w:w="11023" w:type="dxa"/>
          </w:tcPr>
          <w:p w:rsidR="00660BF9" w:rsidRPr="00660BF9" w:rsidRDefault="00660BF9" w:rsidP="00660B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(μ.2)</w:t>
            </w:r>
          </w:p>
        </w:tc>
      </w:tr>
      <w:tr w:rsidR="00660BF9" w:rsidRPr="00660BF9" w:rsidTr="00660BF9">
        <w:tc>
          <w:tcPr>
            <w:tcW w:w="11023" w:type="dxa"/>
          </w:tcPr>
          <w:p w:rsidR="00660BF9" w:rsidRPr="004F71B4" w:rsidRDefault="00660BF9" w:rsidP="00660BF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Arial"/>
                <w:b/>
                <w:sz w:val="24"/>
                <w:szCs w:val="24"/>
                <w:lang w:eastAsia="el-GR"/>
              </w:rPr>
              <w:t>8.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Pr="004F71B4">
              <w:rPr>
                <w:rFonts w:eastAsia="Times New Roman" w:cs="Arial"/>
                <w:sz w:val="24"/>
                <w:szCs w:val="24"/>
                <w:lang w:eastAsia="el-GR"/>
              </w:rPr>
              <w:t>Κάποιος μοίρασε €2400 σε 3 οικογένειες ανάλογα με τα μέλη τους που ήταν 2,3 και 5.  Πόσα θα</w:t>
            </w:r>
          </w:p>
          <w:p w:rsidR="00660BF9" w:rsidRPr="00660BF9" w:rsidRDefault="00660BF9" w:rsidP="004F71B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Pr="004F71B4">
              <w:rPr>
                <w:rFonts w:eastAsia="Times New Roman" w:cs="Arial"/>
                <w:sz w:val="24"/>
                <w:szCs w:val="24"/>
                <w:lang w:eastAsia="el-GR"/>
              </w:rPr>
              <w:t xml:space="preserve">πάρει κάθε οικογένεια; </w:t>
            </w:r>
          </w:p>
        </w:tc>
      </w:tr>
      <w:tr w:rsidR="00660BF9" w:rsidRPr="00660BF9" w:rsidTr="00660BF9">
        <w:tc>
          <w:tcPr>
            <w:tcW w:w="11023" w:type="dxa"/>
          </w:tcPr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Pr="00660BF9" w:rsidRDefault="00660BF9" w:rsidP="004F7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60BF9" w:rsidRPr="00660BF9" w:rsidTr="00660BF9">
        <w:tc>
          <w:tcPr>
            <w:tcW w:w="11023" w:type="dxa"/>
          </w:tcPr>
          <w:p w:rsidR="00660BF9" w:rsidRPr="00660BF9" w:rsidRDefault="00B70A18" w:rsidP="00660B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(μ.2</w:t>
            </w:r>
            <w:bookmarkStart w:id="0" w:name="_GoBack"/>
            <w:bookmarkEnd w:id="0"/>
            <w:r w:rsidR="00660BF9" w:rsidRPr="00660BF9"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)</w:t>
            </w:r>
          </w:p>
        </w:tc>
      </w:tr>
    </w:tbl>
    <w:p w:rsidR="004F71B4" w:rsidRPr="004F71B4" w:rsidRDefault="004F71B4" w:rsidP="004F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l-GR"/>
        </w:rPr>
      </w:pPr>
    </w:p>
    <w:p w:rsidR="004F71B4" w:rsidRPr="004F71B4" w:rsidRDefault="00660BF9" w:rsidP="00660BF9">
      <w:pPr>
        <w:rPr>
          <w:rFonts w:eastAsia="Times New Roman" w:cs="Arial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el-GR"/>
        </w:rPr>
        <w:t xml:space="preserve">  </w:t>
      </w:r>
    </w:p>
    <w:p w:rsidR="004F71B4" w:rsidRPr="004F71B4" w:rsidRDefault="004F71B4" w:rsidP="004F71B4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11023"/>
      </w:tblGrid>
      <w:tr w:rsidR="00660BF9" w:rsidRPr="00660BF9" w:rsidTr="009A187A">
        <w:tc>
          <w:tcPr>
            <w:tcW w:w="11023" w:type="dxa"/>
          </w:tcPr>
          <w:p w:rsidR="00660BF9" w:rsidRDefault="00660BF9" w:rsidP="009A187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Arial"/>
                <w:b/>
                <w:sz w:val="24"/>
                <w:szCs w:val="24"/>
                <w:lang w:eastAsia="el-GR"/>
              </w:rPr>
              <w:t>9.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Pr="00660BF9">
              <w:rPr>
                <w:rFonts w:eastAsia="Times New Roman" w:cs="Arial"/>
                <w:sz w:val="24"/>
                <w:szCs w:val="24"/>
                <w:lang w:eastAsia="el-GR"/>
              </w:rPr>
              <w:t>Καταθέτουμε κεφάλαιο 4500 € με επιτόκιο 9% . Να βρείτε πόσο τόκο θα πάρουμε  σε 160 ημέρες</w:t>
            </w:r>
          </w:p>
          <w:p w:rsidR="00660BF9" w:rsidRPr="00660BF9" w:rsidRDefault="00660BF9" w:rsidP="009A187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660BF9" w:rsidRPr="00660BF9" w:rsidTr="009A187A">
        <w:tc>
          <w:tcPr>
            <w:tcW w:w="11023" w:type="dxa"/>
          </w:tcPr>
          <w:p w:rsid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B70A18" w:rsidRDefault="00B70A18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B70A18" w:rsidRDefault="00B70A18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B70A18" w:rsidRDefault="00B70A18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B70A18" w:rsidRDefault="00B70A18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BF9" w:rsidRPr="00660BF9" w:rsidRDefault="00660BF9" w:rsidP="009A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60BF9" w:rsidRPr="00660BF9" w:rsidTr="009A187A">
        <w:tc>
          <w:tcPr>
            <w:tcW w:w="11023" w:type="dxa"/>
          </w:tcPr>
          <w:p w:rsidR="00660BF9" w:rsidRPr="00660BF9" w:rsidRDefault="00660BF9" w:rsidP="00660B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0BF9"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(μ.2)</w:t>
            </w:r>
          </w:p>
        </w:tc>
      </w:tr>
      <w:tr w:rsidR="00660BF9" w:rsidRPr="00660BF9" w:rsidTr="009A187A">
        <w:tc>
          <w:tcPr>
            <w:tcW w:w="11023" w:type="dxa"/>
          </w:tcPr>
          <w:p w:rsidR="00660BF9" w:rsidRPr="00660BF9" w:rsidRDefault="00660BF9" w:rsidP="00660BF9">
            <w:pPr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10</w:t>
            </w:r>
            <w:r w:rsidRPr="00660BF9"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Pr="004F71B4">
              <w:rPr>
                <w:rFonts w:eastAsia="Times New Roman" w:cs="Arial"/>
                <w:sz w:val="24"/>
                <w:szCs w:val="24"/>
                <w:lang w:eastAsia="el-GR"/>
              </w:rPr>
              <w:t>Καταθέσαμε στην τράπεζα κεφάλαιο 800 € και μετά από 5 μήνες έγινε , μαζί με τους τόκους ,</w:t>
            </w:r>
            <w:r w:rsidRPr="00660BF9">
              <w:rPr>
                <w:rFonts w:eastAsia="Times New Roman" w:cs="Arial"/>
                <w:sz w:val="24"/>
                <w:szCs w:val="24"/>
                <w:lang w:eastAsia="el-GR"/>
              </w:rPr>
              <w:t xml:space="preserve"> 820 € . Να βρείτε το επιτόκιο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</w:p>
        </w:tc>
      </w:tr>
      <w:tr w:rsidR="00660BF9" w:rsidRPr="00660BF9" w:rsidTr="009A187A">
        <w:tc>
          <w:tcPr>
            <w:tcW w:w="11023" w:type="dxa"/>
          </w:tcPr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B70A18" w:rsidRDefault="00B70A18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Default="00660BF9" w:rsidP="00B70A18">
            <w:pPr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  <w:p w:rsidR="00660BF9" w:rsidRP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</w:p>
        </w:tc>
      </w:tr>
      <w:tr w:rsidR="00660BF9" w:rsidRPr="00660BF9" w:rsidTr="009A187A">
        <w:tc>
          <w:tcPr>
            <w:tcW w:w="11023" w:type="dxa"/>
          </w:tcPr>
          <w:p w:rsidR="00660BF9" w:rsidRPr="00660BF9" w:rsidRDefault="00660BF9" w:rsidP="00660BF9">
            <w:pPr>
              <w:jc w:val="right"/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</w:pPr>
            <w:r w:rsidRPr="00660BF9">
              <w:rPr>
                <w:rFonts w:eastAsia="Times New Roman" w:cs="Times New Roman"/>
                <w:noProof/>
                <w:sz w:val="16"/>
                <w:szCs w:val="16"/>
                <w:lang w:eastAsia="el-GR"/>
              </w:rPr>
              <w:t>(μ.2)</w:t>
            </w:r>
          </w:p>
        </w:tc>
      </w:tr>
      <w:tr w:rsidR="004F4E90" w:rsidTr="004F4E90">
        <w:tc>
          <w:tcPr>
            <w:tcW w:w="11023" w:type="dxa"/>
          </w:tcPr>
          <w:p w:rsidR="004F4E90" w:rsidRPr="004F71B4" w:rsidRDefault="004F4E90" w:rsidP="004F4E90">
            <w:pPr>
              <w:rPr>
                <w:rFonts w:eastAsia="Times New Roman" w:cs="Arial"/>
                <w:noProof/>
                <w:sz w:val="24"/>
                <w:szCs w:val="24"/>
                <w:lang w:eastAsia="el-GR"/>
              </w:rPr>
            </w:pPr>
            <w:r w:rsidRPr="004F4E90">
              <w:rPr>
                <w:rFonts w:eastAsia="Times New Roman" w:cs="Arial"/>
                <w:b/>
                <w:sz w:val="24"/>
                <w:szCs w:val="24"/>
                <w:lang w:eastAsia="el-GR"/>
              </w:rPr>
              <w:t>11</w:t>
            </w:r>
            <w:r w:rsidRPr="004F71B4"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Pr="004F71B4">
              <w:rPr>
                <w:rFonts w:eastAsia="Times New Roman" w:cs="Arial"/>
                <w:sz w:val="24"/>
                <w:szCs w:val="24"/>
                <w:lang w:eastAsia="el-GR"/>
              </w:rPr>
              <w:t xml:space="preserve"> Έμπορος πούλησε εμπορεύματα για 840 € και κέρδισε 5%.</w:t>
            </w:r>
          </w:p>
          <w:p w:rsidR="004F4E90" w:rsidRPr="004F71B4" w:rsidRDefault="004F4E90" w:rsidP="004F4E9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F71B4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   α.</w:t>
            </w:r>
            <w:r w:rsidRPr="004F71B4">
              <w:rPr>
                <w:rFonts w:eastAsia="Times New Roman" w:cs="Arial"/>
                <w:sz w:val="24"/>
                <w:szCs w:val="24"/>
                <w:lang w:eastAsia="el-GR"/>
              </w:rPr>
              <w:t xml:space="preserve">  Ποια ήταν η αρχική αξία των εμπορευμάτων;</w:t>
            </w:r>
          </w:p>
          <w:p w:rsidR="004F4E90" w:rsidRPr="004F71B4" w:rsidRDefault="004F4E90" w:rsidP="004F4E9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F71B4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   β.</w:t>
            </w:r>
            <w:r w:rsidRPr="004F71B4">
              <w:rPr>
                <w:rFonts w:eastAsia="Times New Roman" w:cs="Arial"/>
                <w:sz w:val="24"/>
                <w:szCs w:val="24"/>
                <w:lang w:eastAsia="el-GR"/>
              </w:rPr>
              <w:t xml:space="preserve">  Πόσα έπρεπε να πουλήσει για να ζημιωθεί 3% πάνω στην αρχική αξία;</w:t>
            </w:r>
          </w:p>
          <w:p w:rsidR="004F4E90" w:rsidRDefault="004F4E90" w:rsidP="00660BF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B70A18" w:rsidTr="004F4E90">
        <w:tc>
          <w:tcPr>
            <w:tcW w:w="11023" w:type="dxa"/>
          </w:tcPr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:rsidR="00B70A18" w:rsidRPr="004F4E90" w:rsidRDefault="00B70A18" w:rsidP="004F4E9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</w:tr>
      <w:tr w:rsidR="004F4E90" w:rsidRPr="004F4E90" w:rsidTr="004F4E90">
        <w:tc>
          <w:tcPr>
            <w:tcW w:w="11023" w:type="dxa"/>
          </w:tcPr>
          <w:p w:rsidR="004F4E90" w:rsidRPr="004F4E90" w:rsidRDefault="004F4E90" w:rsidP="004F4E90">
            <w:pPr>
              <w:jc w:val="right"/>
              <w:rPr>
                <w:rFonts w:eastAsia="Times New Roman" w:cs="Arial"/>
                <w:sz w:val="16"/>
                <w:szCs w:val="16"/>
                <w:lang w:val="en-US" w:eastAsia="el-GR"/>
              </w:rPr>
            </w:pPr>
            <w:r w:rsidRPr="004F4E90">
              <w:rPr>
                <w:rFonts w:eastAsia="Times New Roman" w:cs="Arial"/>
                <w:sz w:val="16"/>
                <w:szCs w:val="16"/>
                <w:lang w:eastAsia="el-GR"/>
              </w:rPr>
              <w:t>(μ.2)</w:t>
            </w:r>
          </w:p>
        </w:tc>
      </w:tr>
    </w:tbl>
    <w:p w:rsidR="004F71B4" w:rsidRPr="004F71B4" w:rsidRDefault="004F71B4" w:rsidP="004F71B4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F71B4" w:rsidRPr="004F71B4" w:rsidRDefault="004F71B4" w:rsidP="004F71B4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F71B4" w:rsidRPr="004F71B4" w:rsidRDefault="004F71B4" w:rsidP="004F71B4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F71B4" w:rsidRPr="004F71B4" w:rsidRDefault="004F71B4" w:rsidP="004F71B4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F71B4" w:rsidRPr="004F71B4" w:rsidRDefault="004F71B4" w:rsidP="00660BF9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F71B4" w:rsidRPr="00660BF9" w:rsidRDefault="004F71B4" w:rsidP="004F71B4">
      <w:pPr>
        <w:tabs>
          <w:tab w:val="left" w:pos="1215"/>
        </w:tabs>
        <w:rPr>
          <w:sz w:val="24"/>
          <w:szCs w:val="24"/>
        </w:rPr>
      </w:pPr>
    </w:p>
    <w:sectPr w:rsidR="004F71B4" w:rsidRPr="00660BF9" w:rsidSect="00660BF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E7" w:rsidRDefault="00673FE7" w:rsidP="00660BF9">
      <w:pPr>
        <w:spacing w:after="0" w:line="240" w:lineRule="auto"/>
      </w:pPr>
      <w:r>
        <w:separator/>
      </w:r>
    </w:p>
  </w:endnote>
  <w:endnote w:type="continuationSeparator" w:id="0">
    <w:p w:rsidR="00673FE7" w:rsidRDefault="00673FE7" w:rsidP="0066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E7" w:rsidRDefault="00673FE7" w:rsidP="00660BF9">
      <w:pPr>
        <w:spacing w:after="0" w:line="240" w:lineRule="auto"/>
      </w:pPr>
      <w:r>
        <w:separator/>
      </w:r>
    </w:p>
  </w:footnote>
  <w:footnote w:type="continuationSeparator" w:id="0">
    <w:p w:rsidR="00673FE7" w:rsidRDefault="00673FE7" w:rsidP="0066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3C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BA2F97"/>
    <w:multiLevelType w:val="hybridMultilevel"/>
    <w:tmpl w:val="8EF6F5FA"/>
    <w:lvl w:ilvl="0" w:tplc="467C5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B4"/>
    <w:rsid w:val="00101D6D"/>
    <w:rsid w:val="004F4E90"/>
    <w:rsid w:val="004F71B4"/>
    <w:rsid w:val="00660BF9"/>
    <w:rsid w:val="00673FE7"/>
    <w:rsid w:val="007B663A"/>
    <w:rsid w:val="00883B30"/>
    <w:rsid w:val="00B70A18"/>
    <w:rsid w:val="00CE5ACE"/>
    <w:rsid w:val="00E244E5"/>
    <w:rsid w:val="00FA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F9"/>
  </w:style>
  <w:style w:type="paragraph" w:styleId="Footer">
    <w:name w:val="footer"/>
    <w:basedOn w:val="Normal"/>
    <w:link w:val="FooterChar"/>
    <w:uiPriority w:val="99"/>
    <w:unhideWhenUsed/>
    <w:rsid w:val="00660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BF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60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60BF9"/>
  </w:style>
  <w:style w:type="paragraph" w:styleId="a6">
    <w:name w:val="footer"/>
    <w:basedOn w:val="a"/>
    <w:link w:val="Char0"/>
    <w:uiPriority w:val="99"/>
    <w:unhideWhenUsed/>
    <w:rsid w:val="00660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60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1B9F-B6A9-4857-B0C0-A9437FF9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275</Words>
  <Characters>1485</Characters>
  <Application>Microsoft Office Word</Application>
  <DocSecurity>0</DocSecurity>
  <Lines>12</Lines>
  <Paragraphs>3</Paragraphs>
  <ScaleCrop>false</ScaleCrop>
  <Company>HP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2013-03-18T15:11:00Z</dcterms:created>
  <dcterms:modified xsi:type="dcterms:W3CDTF">2013-08-21T08:14:00Z</dcterms:modified>
</cp:coreProperties>
</file>