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DF" w:rsidRPr="006F6B2E" w:rsidRDefault="002B57DF" w:rsidP="00407FE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Τάξη Γ</w:t>
      </w:r>
      <w:r w:rsidR="006F6B2E">
        <w:rPr>
          <w:rFonts w:ascii="Arial" w:hAnsi="Arial" w:cs="Arial"/>
          <w:b/>
          <w:lang w:val="en-US"/>
        </w:rPr>
        <w:t xml:space="preserve">   </w:t>
      </w:r>
      <w:bookmarkStart w:id="0" w:name="_GoBack"/>
      <w:bookmarkEnd w:id="0"/>
    </w:p>
    <w:p w:rsidR="006F6514" w:rsidRPr="006F6514" w:rsidRDefault="006F6514" w:rsidP="00FC7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Διαγώνισμα Γραμμικά Συστήματα </w:t>
      </w:r>
    </w:p>
    <w:p w:rsidR="00FC75DD" w:rsidRDefault="00FC75DD" w:rsidP="00FC75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αντιστοιχίσετε κάθε μια εξίσωση ευθείας από τη στήλη Α με την κλίση της, στη στήλη Β.</w:t>
      </w:r>
      <w:r w:rsidR="00BB4982" w:rsidRPr="00BB4982">
        <w:rPr>
          <w:rFonts w:ascii="Arial" w:hAnsi="Arial" w:cs="Arial"/>
        </w:rPr>
        <w:t xml:space="preserve"> </w:t>
      </w:r>
      <w:r w:rsidR="00BB4982">
        <w:rPr>
          <w:rFonts w:ascii="Arial" w:hAnsi="Arial" w:cs="Arial"/>
        </w:rPr>
        <w:t>(βαθμοί:</w:t>
      </w:r>
      <w:r w:rsidR="00537F0E">
        <w:rPr>
          <w:rFonts w:ascii="Arial" w:hAnsi="Arial" w:cs="Arial"/>
        </w:rPr>
        <w:t>1,</w:t>
      </w:r>
      <w:r w:rsidR="00BB4982">
        <w:rPr>
          <w:rFonts w:ascii="Arial" w:hAnsi="Arial" w:cs="Arial"/>
        </w:rPr>
        <w:t>5</w:t>
      </w:r>
      <w:r w:rsidR="00BB4982" w:rsidRPr="00BB4982">
        <w:rPr>
          <w:rFonts w:ascii="Arial" w:hAnsi="Arial" w:cs="Arial"/>
        </w:rPr>
        <w:t>)</w:t>
      </w:r>
    </w:p>
    <w:p w:rsidR="00FC75DD" w:rsidRDefault="00FC75DD" w:rsidP="00FC75D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843"/>
        <w:gridCol w:w="1843"/>
        <w:gridCol w:w="1843"/>
      </w:tblGrid>
      <w:tr w:rsidR="00147684" w:rsidTr="00BB4982">
        <w:trPr>
          <w:trHeight w:val="414"/>
        </w:trPr>
        <w:tc>
          <w:tcPr>
            <w:tcW w:w="1843" w:type="dxa"/>
          </w:tcPr>
          <w:p w:rsidR="00147684" w:rsidRPr="00147684" w:rsidRDefault="00147684" w:rsidP="00FC75D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47684">
              <w:rPr>
                <w:rFonts w:ascii="Arial" w:hAnsi="Arial" w:cs="Arial"/>
                <w:b/>
              </w:rPr>
              <w:t xml:space="preserve">       Α</w:t>
            </w:r>
          </w:p>
        </w:tc>
        <w:tc>
          <w:tcPr>
            <w:tcW w:w="1843" w:type="dxa"/>
          </w:tcPr>
          <w:p w:rsidR="00147684" w:rsidRPr="00147684" w:rsidRDefault="00147684" w:rsidP="00FC75D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47684">
              <w:rPr>
                <w:rFonts w:ascii="Arial" w:hAnsi="Arial" w:cs="Arial"/>
                <w:b/>
              </w:rPr>
              <w:t xml:space="preserve">       Β</w:t>
            </w:r>
          </w:p>
        </w:tc>
        <w:tc>
          <w:tcPr>
            <w:tcW w:w="1843" w:type="dxa"/>
          </w:tcPr>
          <w:p w:rsidR="00147684" w:rsidRDefault="00147684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26"/>
              </w:rPr>
              <w:object w:dxaOrig="1359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9pt;height:31.9pt" o:ole="">
                  <v:imagedata r:id="rId8" o:title=""/>
                </v:shape>
                <o:OLEObject Type="Embed" ProgID="Equation.DSMT4" ShapeID="_x0000_i1025" DrawAspect="Content" ObjectID="_1438591400" r:id="rId9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859" w:dyaOrig="320">
                <v:shape id="_x0000_i1026" type="#_x0000_t75" style="width:42.8pt;height:16.3pt" o:ole="">
                  <v:imagedata r:id="rId10" o:title=""/>
                </v:shape>
                <o:OLEObject Type="Embed" ProgID="Equation.DSMT4" ShapeID="_x0000_i1026" DrawAspect="Content" ObjectID="_1438591401" r:id="rId11"/>
              </w:object>
            </w:r>
          </w:p>
        </w:tc>
        <w:tc>
          <w:tcPr>
            <w:tcW w:w="1843" w:type="dxa"/>
          </w:tcPr>
          <w:p w:rsidR="004A21C8" w:rsidRDefault="004A21C8" w:rsidP="004A21C8">
            <w:pPr>
              <w:pStyle w:val="ListParagraph"/>
              <w:tabs>
                <w:tab w:val="center" w:pos="1015"/>
              </w:tabs>
              <w:ind w:left="0"/>
              <w:rPr>
                <w:rFonts w:ascii="Arial" w:hAnsi="Arial" w:cs="Arial"/>
              </w:rPr>
            </w:pPr>
          </w:p>
          <w:p w:rsidR="00147684" w:rsidRDefault="00DB1935" w:rsidP="004A21C8">
            <w:pPr>
              <w:pStyle w:val="ListParagraph"/>
              <w:tabs>
                <w:tab w:val="center" w:pos="1015"/>
              </w:tabs>
              <w:ind w:left="0"/>
              <w:rPr>
                <w:rFonts w:ascii="Arial" w:hAnsi="Arial" w:cs="Arial"/>
              </w:rPr>
            </w:pPr>
            <w:r w:rsidRPr="00DB1935">
              <w:rPr>
                <w:rFonts w:ascii="Arial" w:hAnsi="Arial" w:cs="Arial"/>
                <w:position w:val="-6"/>
              </w:rPr>
              <w:object w:dxaOrig="760" w:dyaOrig="220">
                <v:shape id="_x0000_i1027" type="#_x0000_t75" style="width:38.05pt;height:10.2pt" o:ole="">
                  <v:imagedata r:id="rId12" o:title=""/>
                </v:shape>
                <o:OLEObject Type="Embed" ProgID="Equation.DSMT4" ShapeID="_x0000_i1027" DrawAspect="Content" ObjectID="_1438591402" r:id="rId13"/>
              </w:object>
            </w:r>
          </w:p>
        </w:tc>
      </w:tr>
      <w:tr w:rsidR="004A21C8" w:rsidTr="00BB4982">
        <w:trPr>
          <w:trHeight w:val="436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1200" w:dyaOrig="320">
                <v:shape id="_x0000_i1028" type="#_x0000_t75" style="width:59.75pt;height:16.3pt" o:ole="">
                  <v:imagedata r:id="rId14" o:title=""/>
                </v:shape>
                <o:OLEObject Type="Embed" ProgID="Equation.DSMT4" ShapeID="_x0000_i1028" DrawAspect="Content" ObjectID="_1438591403" r:id="rId15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780" w:dyaOrig="320">
                <v:shape id="_x0000_i1029" type="#_x0000_t75" style="width:38.7pt;height:16.3pt" o:ole="">
                  <v:imagedata r:id="rId16" o:title=""/>
                </v:shape>
                <o:OLEObject Type="Embed" ProgID="Equation.DSMT4" ShapeID="_x0000_i1029" DrawAspect="Content" ObjectID="_1438591404" r:id="rId17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10"/>
                <w:lang w:val="en-US"/>
              </w:rPr>
              <w:object w:dxaOrig="740" w:dyaOrig="320">
                <v:shape id="_x0000_i1030" type="#_x0000_t75" style="width:36.7pt;height:16.3pt" o:ole="">
                  <v:imagedata r:id="rId18" o:title=""/>
                </v:shape>
                <o:OLEObject Type="Embed" ProgID="Equation.DSMT4" ShapeID="_x0000_i1030" DrawAspect="Content" ObjectID="_1438591405" r:id="rId19"/>
              </w:object>
            </w: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1320" w:dyaOrig="320">
                <v:shape id="_x0000_i1031" type="#_x0000_t75" style="width:65.9pt;height:16.3pt" o:ole="">
                  <v:imagedata r:id="rId20" o:title=""/>
                </v:shape>
                <o:OLEObject Type="Embed" ProgID="Equation.DSMT4" ShapeID="_x0000_i1031" DrawAspect="Content" ObjectID="_1438591406" r:id="rId21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1620" w:dyaOrig="320">
                <v:shape id="_x0000_i1032" type="#_x0000_t75" style="width:80.85pt;height:16.3pt" o:ole="">
                  <v:imagedata r:id="rId22" o:title=""/>
                </v:shape>
                <o:OLEObject Type="Embed" ProgID="Equation.DSMT4" ShapeID="_x0000_i1032" DrawAspect="Content" ObjectID="_1438591407" r:id="rId23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10"/>
              </w:rPr>
              <w:object w:dxaOrig="720" w:dyaOrig="260">
                <v:shape id="_x0000_i1033" type="#_x0000_t75" style="width:36pt;height:12.9pt" o:ole="">
                  <v:imagedata r:id="rId24" o:title=""/>
                </v:shape>
                <o:OLEObject Type="Embed" ProgID="Equation.DSMT4" ShapeID="_x0000_i1033" DrawAspect="Content" ObjectID="_1438591408" r:id="rId25"/>
              </w:object>
            </w: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80" w:dyaOrig="320">
                <v:shape id="_x0000_i1034" type="#_x0000_t75" style="width:48.9pt;height:16.3pt" o:ole="">
                  <v:imagedata r:id="rId26" o:title=""/>
                </v:shape>
                <o:OLEObject Type="Embed" ProgID="Equation.DSMT4" ShapeID="_x0000_i1034" DrawAspect="Content" ObjectID="_1438591409" r:id="rId27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99" w:dyaOrig="320">
                <v:shape id="_x0000_i1035" type="#_x0000_t75" style="width:50.25pt;height:16.3pt" o:ole="">
                  <v:imagedata r:id="rId28" o:title=""/>
                </v:shape>
                <o:OLEObject Type="Embed" ProgID="Equation.DSMT4" ShapeID="_x0000_i1035" DrawAspect="Content" ObjectID="_1438591410" r:id="rId29"/>
              </w:object>
            </w:r>
          </w:p>
        </w:tc>
        <w:tc>
          <w:tcPr>
            <w:tcW w:w="1843" w:type="dxa"/>
          </w:tcPr>
          <w:p w:rsidR="00147684" w:rsidRDefault="00147684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DB1935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  <w:lang w:val="en-US"/>
              </w:rPr>
              <w:object w:dxaOrig="720" w:dyaOrig="279">
                <v:shape id="_x0000_i1036" type="#_x0000_t75" style="width:36pt;height:14.25pt" o:ole="">
                  <v:imagedata r:id="rId30" o:title=""/>
                </v:shape>
                <o:OLEObject Type="Embed" ProgID="Equation.DSMT4" ShapeID="_x0000_i1036" DrawAspect="Content" ObjectID="_1438591411" r:id="rId31"/>
              </w:object>
            </w:r>
          </w:p>
        </w:tc>
      </w:tr>
      <w:tr w:rsidR="004A21C8" w:rsidTr="00BB4982">
        <w:trPr>
          <w:trHeight w:val="436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40" w:dyaOrig="320">
                <v:shape id="_x0000_i1037" type="#_x0000_t75" style="width:46.2pt;height:16.3pt" o:ole="">
                  <v:imagedata r:id="rId32" o:title=""/>
                </v:shape>
                <o:OLEObject Type="Embed" ProgID="Equation.DSMT4" ShapeID="_x0000_i1037" DrawAspect="Content" ObjectID="_1438591412" r:id="rId33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859" w:dyaOrig="320">
                <v:shape id="_x0000_i1038" type="#_x0000_t75" style="width:42.8pt;height:16.3pt" o:ole="">
                  <v:imagedata r:id="rId34" o:title=""/>
                </v:shape>
                <o:OLEObject Type="Embed" ProgID="Equation.DSMT4" ShapeID="_x0000_i1038" DrawAspect="Content" ObjectID="_1438591413" r:id="rId35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  <w:lang w:val="en-US"/>
              </w:rPr>
              <w:object w:dxaOrig="720" w:dyaOrig="220">
                <v:shape id="_x0000_i1039" type="#_x0000_t75" style="width:36pt;height:10.2pt" o:ole="">
                  <v:imagedata r:id="rId36" o:title=""/>
                </v:shape>
                <o:OLEObject Type="Embed" ProgID="Equation.DSMT4" ShapeID="_x0000_i1039" DrawAspect="Content" ObjectID="_1438591414" r:id="rId37"/>
              </w:object>
            </w:r>
          </w:p>
        </w:tc>
      </w:tr>
      <w:tr w:rsidR="004A21C8" w:rsidTr="00BB4982">
        <w:trPr>
          <w:trHeight w:val="669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80" w:dyaOrig="320">
                <v:shape id="_x0000_i1040" type="#_x0000_t75" style="width:48.9pt;height:16.3pt" o:ole="">
                  <v:imagedata r:id="rId38" o:title=""/>
                </v:shape>
                <o:OLEObject Type="Embed" ProgID="Equation.DSMT4" ShapeID="_x0000_i1040" DrawAspect="Content" ObjectID="_1438591415" r:id="rId39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00" w:dyaOrig="320">
                <v:shape id="_x0000_i1041" type="#_x0000_t75" style="width:44.85pt;height:16.3pt" o:ole="">
                  <v:imagedata r:id="rId40" o:title=""/>
                </v:shape>
                <o:OLEObject Type="Embed" ProgID="Equation.DSMT4" ShapeID="_x0000_i1041" DrawAspect="Content" ObjectID="_1438591416" r:id="rId41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</w:rPr>
              <w:object w:dxaOrig="859" w:dyaOrig="220">
                <v:shape id="_x0000_i1042" type="#_x0000_t75" style="width:42.8pt;height:10.2pt" o:ole="">
                  <v:imagedata r:id="rId42" o:title=""/>
                </v:shape>
                <o:OLEObject Type="Embed" ProgID="Equation.DSMT4" ShapeID="_x0000_i1042" DrawAspect="Content" ObjectID="_1438591417" r:id="rId43"/>
              </w:object>
            </w:r>
          </w:p>
        </w:tc>
      </w:tr>
    </w:tbl>
    <w:p w:rsidR="00BB4982" w:rsidRPr="00BB4982" w:rsidRDefault="00BB4982" w:rsidP="00BB4982">
      <w:pPr>
        <w:pStyle w:val="ListParagraph"/>
        <w:tabs>
          <w:tab w:val="left" w:pos="3057"/>
        </w:tabs>
        <w:rPr>
          <w:noProof/>
          <w:sz w:val="20"/>
          <w:lang w:eastAsia="el-GR"/>
        </w:rPr>
      </w:pPr>
    </w:p>
    <w:p w:rsidR="005F1E8F" w:rsidRPr="00BB4982" w:rsidRDefault="005F1E8F" w:rsidP="00BB4982">
      <w:pPr>
        <w:pStyle w:val="ListParagraph"/>
        <w:numPr>
          <w:ilvl w:val="0"/>
          <w:numId w:val="1"/>
        </w:numPr>
        <w:tabs>
          <w:tab w:val="left" w:pos="3057"/>
        </w:tabs>
        <w:rPr>
          <w:noProof/>
          <w:sz w:val="20"/>
          <w:lang w:eastAsia="el-GR"/>
        </w:rPr>
      </w:pPr>
      <w:r w:rsidRPr="00BB4982">
        <w:rPr>
          <w:rFonts w:ascii="Arial" w:hAnsi="Arial" w:cs="Arial"/>
        </w:rPr>
        <w:t xml:space="preserve">Να χαρακτηρίσετε </w:t>
      </w:r>
      <w:r w:rsidRPr="00BB4982">
        <w:rPr>
          <w:rFonts w:ascii="Arial" w:hAnsi="Arial" w:cs="Arial"/>
          <w:b/>
        </w:rPr>
        <w:t>ΟΡΘΟ ή ΛΑΘΟΣ</w:t>
      </w:r>
      <w:r w:rsidRPr="00BB4982">
        <w:rPr>
          <w:rFonts w:ascii="Arial" w:hAnsi="Arial" w:cs="Arial"/>
        </w:rPr>
        <w:t xml:space="preserve"> τις πιο κάτω προτάσεις βάζοντας σε κύκλο τον αντίστοιχο χαρακτηρισμό. </w:t>
      </w:r>
      <w:r w:rsidR="00BB4982" w:rsidRPr="00BB4982">
        <w:rPr>
          <w:rFonts w:ascii="Arial" w:hAnsi="Arial" w:cs="Arial"/>
        </w:rPr>
        <w:t>(βαθμοί:2</w:t>
      </w:r>
      <w:r w:rsidRPr="00BB4982"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Ind w:w="720" w:type="dxa"/>
        <w:tblLook w:val="04A0"/>
      </w:tblPr>
      <w:tblGrid>
        <w:gridCol w:w="3829"/>
        <w:gridCol w:w="3783"/>
      </w:tblGrid>
      <w:tr w:rsidR="005F1E8F" w:rsidRPr="005F1E8F" w:rsidTr="00BB4982">
        <w:trPr>
          <w:trHeight w:val="890"/>
        </w:trPr>
        <w:tc>
          <w:tcPr>
            <w:tcW w:w="3829" w:type="dxa"/>
          </w:tcPr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α) Εάν οι ευθείες είναι παράλληλες τ</w:t>
            </w:r>
            <w:r w:rsidR="00CE4E6B">
              <w:rPr>
                <w:rFonts w:ascii="Arial" w:hAnsi="Arial" w:cs="Arial"/>
              </w:rPr>
              <w:t xml:space="preserve">ότε </w:t>
            </w:r>
            <w:r w:rsidRPr="00CE4E6B">
              <w:rPr>
                <w:rFonts w:ascii="Arial" w:hAnsi="Arial" w:cs="Arial"/>
              </w:rPr>
              <w:t>το σύστημα είναι αδ</w:t>
            </w:r>
            <w:r w:rsidR="00BB4982">
              <w:rPr>
                <w:rFonts w:ascii="Arial" w:hAnsi="Arial" w:cs="Arial"/>
              </w:rPr>
              <w:t>ύνατο.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BB4982">
        <w:trPr>
          <w:trHeight w:val="890"/>
        </w:trPr>
        <w:tc>
          <w:tcPr>
            <w:tcW w:w="3829" w:type="dxa"/>
          </w:tcPr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β) Εάν οι ευθείες ταυτίζονται τότε το σύστημα έχει άπειρες λύσεις.</w:t>
            </w: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7E51D0">
        <w:trPr>
          <w:trHeight w:val="781"/>
        </w:trPr>
        <w:tc>
          <w:tcPr>
            <w:tcW w:w="3829" w:type="dxa"/>
          </w:tcPr>
          <w:p w:rsidR="007E51D0" w:rsidRPr="00CE4E6B" w:rsidRDefault="005F1E8F" w:rsidP="00537F0E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 xml:space="preserve">γ) </w:t>
            </w:r>
            <w:r w:rsidR="00537F0E" w:rsidRPr="00CE4E6B">
              <w:rPr>
                <w:rFonts w:ascii="Arial" w:hAnsi="Arial" w:cs="Arial"/>
              </w:rPr>
              <w:t xml:space="preserve"> Δύο κάθετες ευθείες έχουν ίσες κλίσεις</w:t>
            </w:r>
            <w:r w:rsidR="007E51D0">
              <w:rPr>
                <w:rFonts w:ascii="Arial" w:hAnsi="Arial" w:cs="Arial"/>
              </w:rPr>
              <w:t>.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BB4982">
        <w:trPr>
          <w:trHeight w:val="903"/>
        </w:trPr>
        <w:tc>
          <w:tcPr>
            <w:tcW w:w="3829" w:type="dxa"/>
          </w:tcPr>
          <w:p w:rsidR="00537F0E" w:rsidRPr="00CE4E6B" w:rsidRDefault="00CE4E6B" w:rsidP="00537F0E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δ</w:t>
            </w:r>
            <w:r w:rsidR="00537F0E">
              <w:rPr>
                <w:rFonts w:ascii="Arial" w:hAnsi="Arial" w:cs="Arial"/>
              </w:rPr>
              <w:t>)</w:t>
            </w:r>
            <w:r w:rsidR="00537F0E" w:rsidRPr="00CE4E6B">
              <w:rPr>
                <w:rFonts w:ascii="Arial" w:hAnsi="Arial" w:cs="Arial"/>
              </w:rPr>
              <w:t xml:space="preserve"> Η εξίσωση της ευθείας παίρνει τη μορφή </w:t>
            </w:r>
            <w:r w:rsidR="00537F0E" w:rsidRPr="00CE4E6B">
              <w:rPr>
                <w:rFonts w:ascii="Arial" w:hAnsi="Arial" w:cs="Arial"/>
                <w:position w:val="-10"/>
              </w:rPr>
              <w:object w:dxaOrig="740" w:dyaOrig="279">
                <v:shape id="_x0000_i1043" type="#_x0000_t75" style="width:36.7pt;height:14.25pt" o:ole="">
                  <v:imagedata r:id="rId44" o:title=""/>
                </v:shape>
                <o:OLEObject Type="Embed" ProgID="Equation.DSMT4" ShapeID="_x0000_i1043" DrawAspect="Content" ObjectID="_1438591418" r:id="rId45"/>
              </w:object>
            </w:r>
            <w:r w:rsidR="00537F0E" w:rsidRPr="00CE4E6B">
              <w:rPr>
                <w:rFonts w:ascii="Arial" w:hAnsi="Arial" w:cs="Arial"/>
              </w:rPr>
              <w:t xml:space="preserve"> όταν διέρχεται από την αρχή των αξόνων.</w:t>
            </w:r>
          </w:p>
          <w:p w:rsidR="00CE4E6B" w:rsidRPr="00CE4E6B" w:rsidRDefault="00CE4E6B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CE4E6B" w:rsidRPr="00CE4E6B" w:rsidRDefault="00CE4E6B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</w:tbl>
    <w:p w:rsidR="002B57DF" w:rsidRDefault="002B57DF" w:rsidP="002B57DF">
      <w:pPr>
        <w:pStyle w:val="ListParagraph"/>
        <w:tabs>
          <w:tab w:val="left" w:pos="1617"/>
        </w:tabs>
      </w:pPr>
    </w:p>
    <w:p w:rsidR="002B57DF" w:rsidRDefault="002B57DF" w:rsidP="002B57DF">
      <w:pPr>
        <w:pStyle w:val="ListParagraph"/>
        <w:tabs>
          <w:tab w:val="left" w:pos="1617"/>
        </w:tabs>
      </w:pPr>
    </w:p>
    <w:p w:rsidR="002B57DF" w:rsidRDefault="002B57DF" w:rsidP="002B57DF">
      <w:pPr>
        <w:pStyle w:val="ListParagraph"/>
        <w:tabs>
          <w:tab w:val="left" w:pos="1617"/>
        </w:tabs>
      </w:pPr>
    </w:p>
    <w:p w:rsidR="002B57DF" w:rsidRPr="002B57DF" w:rsidRDefault="002B57DF" w:rsidP="002B57DF">
      <w:pPr>
        <w:pStyle w:val="ListParagraph"/>
        <w:tabs>
          <w:tab w:val="left" w:pos="1617"/>
        </w:tabs>
      </w:pPr>
    </w:p>
    <w:p w:rsidR="005F1E8F" w:rsidRPr="00941B0E" w:rsidRDefault="003329E5" w:rsidP="00537F0E">
      <w:pPr>
        <w:pStyle w:val="ListParagraph"/>
        <w:numPr>
          <w:ilvl w:val="0"/>
          <w:numId w:val="1"/>
        </w:numPr>
        <w:tabs>
          <w:tab w:val="left" w:pos="1617"/>
        </w:tabs>
      </w:pPr>
      <w:r w:rsidRPr="00537F0E">
        <w:rPr>
          <w:rFonts w:ascii="Arial" w:hAnsi="Arial" w:cs="Arial"/>
        </w:rPr>
        <w:lastRenderedPageBreak/>
        <w:t>Να εξετάσετε αν οι</w:t>
      </w:r>
      <w:r w:rsidR="00781599" w:rsidRPr="00537F0E">
        <w:rPr>
          <w:rFonts w:ascii="Arial" w:hAnsi="Arial" w:cs="Arial"/>
        </w:rPr>
        <w:t xml:space="preserve"> ευθείες</w:t>
      </w:r>
      <w:r w:rsidRPr="00537F0E">
        <w:rPr>
          <w:rFonts w:ascii="Arial" w:hAnsi="Arial" w:cs="Arial"/>
        </w:rPr>
        <w:t xml:space="preserve"> </w:t>
      </w:r>
      <w:r w:rsidRPr="003329E5">
        <w:rPr>
          <w:position w:val="-12"/>
        </w:rPr>
        <w:object w:dxaOrig="920" w:dyaOrig="360">
          <v:shape id="_x0000_i1044" type="#_x0000_t75" style="width:46.2pt;height:18.35pt" o:ole="">
            <v:imagedata r:id="rId46" o:title=""/>
          </v:shape>
          <o:OLEObject Type="Embed" ProgID="Equation.DSMT4" ShapeID="_x0000_i1044" DrawAspect="Content" ObjectID="_1438591419" r:id="rId47"/>
        </w:object>
      </w:r>
      <w:r w:rsidRPr="00537F0E">
        <w:rPr>
          <w:rFonts w:ascii="Arial" w:hAnsi="Arial" w:cs="Arial"/>
        </w:rPr>
        <w:t xml:space="preserve"> είναι </w:t>
      </w:r>
      <w:r w:rsidRPr="00537F0E">
        <w:rPr>
          <w:rFonts w:ascii="Arial" w:hAnsi="Arial" w:cs="Arial"/>
          <w:b/>
        </w:rPr>
        <w:t>παράλληλες ή κάθετες</w:t>
      </w:r>
      <w:r w:rsidRPr="00537F0E">
        <w:rPr>
          <w:rFonts w:ascii="Arial" w:hAnsi="Arial" w:cs="Arial"/>
        </w:rPr>
        <w:t xml:space="preserve"> </w:t>
      </w:r>
      <w:r w:rsidR="00781599" w:rsidRPr="00537F0E">
        <w:rPr>
          <w:rFonts w:ascii="Arial" w:hAnsi="Arial" w:cs="Arial"/>
        </w:rPr>
        <w:t>ή τίποτα από τα δύο</w:t>
      </w:r>
      <w:r w:rsidR="001B5893" w:rsidRPr="00537F0E">
        <w:rPr>
          <w:rFonts w:ascii="Arial" w:hAnsi="Arial" w:cs="Arial"/>
        </w:rPr>
        <w:t>,</w:t>
      </w:r>
      <w:r w:rsidR="00941B0E" w:rsidRPr="00537F0E">
        <w:rPr>
          <w:rFonts w:ascii="Arial" w:hAnsi="Arial" w:cs="Arial"/>
        </w:rPr>
        <w:t xml:space="preserve"> </w:t>
      </w:r>
      <w:r w:rsidRPr="00537F0E">
        <w:rPr>
          <w:rFonts w:ascii="Arial" w:hAnsi="Arial" w:cs="Arial"/>
        </w:rPr>
        <w:t>στις πιο κάτω περιπτώσεις:</w:t>
      </w:r>
      <w:r w:rsidR="001B5893" w:rsidRPr="00537F0E">
        <w:rPr>
          <w:rFonts w:ascii="Arial" w:hAnsi="Arial" w:cs="Arial"/>
        </w:rPr>
        <w:t xml:space="preserve"> (Να δικαιολογήσετε τις απαντήσεις σας)</w:t>
      </w:r>
      <w:r w:rsidR="00537F0E" w:rsidRPr="00537F0E">
        <w:rPr>
          <w:rFonts w:ascii="Arial" w:hAnsi="Arial" w:cs="Arial"/>
        </w:rPr>
        <w:t xml:space="preserve"> </w:t>
      </w:r>
      <w:r w:rsidR="00537F0E" w:rsidRPr="00BB4982">
        <w:rPr>
          <w:rFonts w:ascii="Arial" w:hAnsi="Arial" w:cs="Arial"/>
        </w:rPr>
        <w:t>(βαθμοί:3)</w:t>
      </w:r>
    </w:p>
    <w:p w:rsidR="001B5893" w:rsidRDefault="001B5893" w:rsidP="00941B0E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Pr="003329E5" w:rsidRDefault="00941B0E" w:rsidP="00941B0E">
      <w:pPr>
        <w:pStyle w:val="ListParagraph"/>
        <w:tabs>
          <w:tab w:val="left" w:pos="1617"/>
        </w:tabs>
      </w:pPr>
      <w:r w:rsidRPr="00941B0E">
        <w:rPr>
          <w:rFonts w:ascii="Arial" w:hAnsi="Arial" w:cs="Arial"/>
          <w:position w:val="-44"/>
        </w:rPr>
        <w:object w:dxaOrig="1980" w:dyaOrig="999">
          <v:shape id="_x0000_i1045" type="#_x0000_t75" style="width:99.15pt;height:50.25pt" o:ole="">
            <v:imagedata r:id="rId48" o:title=""/>
          </v:shape>
          <o:OLEObject Type="Embed" ProgID="Equation.DSMT4" ShapeID="_x0000_i1045" DrawAspect="Content" ObjectID="_1438591420" r:id="rId49"/>
        </w:object>
      </w:r>
    </w:p>
    <w:p w:rsidR="003329E5" w:rsidRDefault="003329E5" w:rsidP="003329E5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  <w:r w:rsidRPr="00941B0E">
        <w:rPr>
          <w:rFonts w:ascii="Arial" w:hAnsi="Arial" w:cs="Arial"/>
          <w:position w:val="-44"/>
        </w:rPr>
        <w:object w:dxaOrig="1780" w:dyaOrig="999">
          <v:shape id="_x0000_i1046" type="#_x0000_t75" style="width:89pt;height:50.25pt" o:ole="">
            <v:imagedata r:id="rId50" o:title=""/>
          </v:shape>
          <o:OLEObject Type="Embed" ProgID="Equation.DSMT4" ShapeID="_x0000_i1046" DrawAspect="Content" ObjectID="_1438591421" r:id="rId51"/>
        </w:object>
      </w: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  <w:r w:rsidRPr="00941B0E">
        <w:rPr>
          <w:rFonts w:ascii="Arial" w:hAnsi="Arial" w:cs="Arial"/>
          <w:position w:val="-42"/>
        </w:rPr>
        <w:object w:dxaOrig="1640" w:dyaOrig="1020">
          <v:shape id="_x0000_i1047" type="#_x0000_t75" style="width:82.2pt;height:50.95pt" o:ole="">
            <v:imagedata r:id="rId52" o:title=""/>
          </v:shape>
          <o:OLEObject Type="Embed" ProgID="Equation.DSMT4" ShapeID="_x0000_i1047" DrawAspect="Content" ObjectID="_1438591422" r:id="rId53"/>
        </w:object>
      </w:r>
    </w:p>
    <w:p w:rsidR="003329E5" w:rsidRPr="003329E5" w:rsidRDefault="003329E5" w:rsidP="003329E5">
      <w:pPr>
        <w:pStyle w:val="ListParagraph"/>
        <w:tabs>
          <w:tab w:val="left" w:pos="1617"/>
        </w:tabs>
      </w:pPr>
    </w:p>
    <w:p w:rsidR="003329E5" w:rsidRDefault="003329E5" w:rsidP="003329E5">
      <w:pPr>
        <w:tabs>
          <w:tab w:val="left" w:pos="1617"/>
        </w:tabs>
        <w:ind w:left="360"/>
      </w:pPr>
    </w:p>
    <w:p w:rsidR="00CE4E6B" w:rsidRPr="00CE4E6B" w:rsidRDefault="00CE4E6B" w:rsidP="00CE4E6B">
      <w:pPr>
        <w:pStyle w:val="ListParagraph"/>
        <w:numPr>
          <w:ilvl w:val="0"/>
          <w:numId w:val="1"/>
        </w:numPr>
        <w:tabs>
          <w:tab w:val="left" w:pos="1617"/>
        </w:tabs>
      </w:pPr>
      <w:r>
        <w:rPr>
          <w:rFonts w:ascii="Arial" w:hAnsi="Arial" w:cs="Arial"/>
        </w:rPr>
        <w:t>Να λύσετε το πιο κάτω σύστημα: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</w:t>
      </w:r>
      <w:r w:rsidR="00537F0E" w:rsidRPr="00BB4982">
        <w:rPr>
          <w:rFonts w:ascii="Arial" w:hAnsi="Arial" w:cs="Arial"/>
        </w:rPr>
        <w:t>)</w:t>
      </w: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  <w:r w:rsidRPr="00CE4E6B">
        <w:rPr>
          <w:rFonts w:ascii="Arial" w:hAnsi="Arial" w:cs="Arial"/>
          <w:position w:val="-28"/>
        </w:rPr>
        <w:object w:dxaOrig="1480" w:dyaOrig="680">
          <v:shape id="_x0000_i1048" type="#_x0000_t75" style="width:74.05pt;height:33.95pt" o:ole="">
            <v:imagedata r:id="rId54" o:title=""/>
          </v:shape>
          <o:OLEObject Type="Embed" ProgID="Equation.DSMT4" ShapeID="_x0000_i1048" DrawAspect="Content" ObjectID="_1438591423" r:id="rId55"/>
        </w:object>
      </w: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tabs>
          <w:tab w:val="left" w:pos="1617"/>
        </w:tabs>
      </w:pPr>
    </w:p>
    <w:p w:rsidR="00CE4E6B" w:rsidRPr="00DE1640" w:rsidRDefault="00CE4E6B" w:rsidP="00CE4E6B">
      <w:pPr>
        <w:pStyle w:val="ListParagraph"/>
        <w:numPr>
          <w:ilvl w:val="0"/>
          <w:numId w:val="1"/>
        </w:numPr>
        <w:tabs>
          <w:tab w:val="left" w:pos="1617"/>
        </w:tabs>
      </w:pPr>
      <w:r>
        <w:rPr>
          <w:rFonts w:ascii="Arial" w:hAnsi="Arial" w:cs="Arial"/>
        </w:rPr>
        <w:t xml:space="preserve">Να βρεθεί η εξίσωση της ευθείας που περνά από το σημεία </w:t>
      </w:r>
      <w:r w:rsidR="00DE1640">
        <w:rPr>
          <w:rFonts w:ascii="Arial" w:hAnsi="Arial" w:cs="Arial"/>
        </w:rPr>
        <w:t xml:space="preserve"> </w:t>
      </w:r>
      <w:r w:rsidR="00DE1640" w:rsidRPr="00DE1640">
        <w:rPr>
          <w:rFonts w:ascii="Arial" w:hAnsi="Arial" w:cs="Arial"/>
          <w:position w:val="-14"/>
        </w:rPr>
        <w:object w:dxaOrig="2160" w:dyaOrig="400">
          <v:shape id="_x0000_i1049" type="#_x0000_t75" style="width:108pt;height:19.7pt" o:ole="">
            <v:imagedata r:id="rId56" o:title=""/>
          </v:shape>
          <o:OLEObject Type="Embed" ProgID="Equation.DSMT4" ShapeID="_x0000_i1049" DrawAspect="Content" ObjectID="_1438591424" r:id="rId57"/>
        </w:object>
      </w:r>
      <w:r w:rsidR="00537F0E">
        <w:rPr>
          <w:rFonts w:ascii="Arial" w:hAnsi="Arial" w:cs="Arial"/>
        </w:rPr>
        <w:t>. (βαθμοί:2,25</w:t>
      </w:r>
      <w:r w:rsidR="00537F0E" w:rsidRPr="00BB4982">
        <w:rPr>
          <w:rFonts w:ascii="Arial" w:hAnsi="Arial" w:cs="Arial"/>
        </w:rPr>
        <w:t>)</w:t>
      </w: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αντιστοιχίσετε κάθε εξίσωση με τη γραφική της παράσταση.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</w:t>
      </w:r>
      <w:r w:rsidR="00537F0E" w:rsidRPr="00BB4982">
        <w:rPr>
          <w:rFonts w:ascii="Arial" w:hAnsi="Arial" w:cs="Arial"/>
        </w:rPr>
        <w:t>)</w: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  <w:r w:rsidRPr="00DE1640">
        <w:rPr>
          <w:rFonts w:ascii="Arial" w:hAnsi="Arial" w:cs="Arial"/>
          <w:position w:val="-10"/>
        </w:rPr>
        <w:object w:dxaOrig="5840" w:dyaOrig="320">
          <v:shape id="_x0000_i1050" type="#_x0000_t75" style="width:291.4pt;height:16.3pt" o:ole="">
            <v:imagedata r:id="rId58" o:title=""/>
          </v:shape>
          <o:OLEObject Type="Embed" ProgID="Equation.DSMT4" ShapeID="_x0000_i1050" DrawAspect="Content" ObjectID="_1438591425" r:id="rId59"/>
        </w:object>
      </w:r>
      <w:r>
        <w:rPr>
          <w:rFonts w:ascii="Arial" w:hAnsi="Arial" w:cs="Arial"/>
        </w:rPr>
        <w:t xml:space="preserve">  </w: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E1640" w:rsidRDefault="002702B8" w:rsidP="00DE1640">
      <w:pPr>
        <w:pStyle w:val="ListParagraph"/>
        <w:tabs>
          <w:tab w:val="left" w:pos="1617"/>
        </w:tabs>
        <w:rPr>
          <w:rFonts w:ascii="Arial" w:hAnsi="Arial" w:cs="Arial"/>
        </w:rPr>
      </w:pPr>
      <w:r w:rsidRPr="00DE1640">
        <w:rPr>
          <w:rFonts w:ascii="Arial" w:hAnsi="Arial" w:cs="Arial"/>
          <w:position w:val="-10"/>
        </w:rPr>
        <w:object w:dxaOrig="4840" w:dyaOrig="320">
          <v:shape id="_x0000_i1051" type="#_x0000_t75" style="width:241.8pt;height:16.3pt" o:ole="">
            <v:imagedata r:id="rId60" o:title=""/>
          </v:shape>
          <o:OLEObject Type="Embed" ProgID="Equation.DSMT4" ShapeID="_x0000_i1051" DrawAspect="Content" ObjectID="_1438591426" r:id="rId61"/>
        </w:objec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P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DE1640" w:rsidRDefault="00DD5453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E24935">
        <w:rPr>
          <w:rFonts w:ascii="Arial" w:hAnsi="Arial" w:cs="Arial"/>
          <w:lang w:val="en-US"/>
        </w:rPr>
        <w:t>)</w:t>
      </w:r>
      <w:r w:rsidR="00E24935">
        <w:rPr>
          <w:rFonts w:ascii="Arial" w:hAnsi="Arial" w:cs="Arial"/>
          <w:lang w:val="en-US"/>
        </w:rPr>
        <w:t xml:space="preserve">                              </w:t>
      </w:r>
      <w:r>
        <w:rPr>
          <w:rFonts w:ascii="Arial" w:hAnsi="Arial" w:cs="Arial"/>
          <w:lang w:val="en-US"/>
        </w:rPr>
        <w:t xml:space="preserve">ii)                           </w:t>
      </w:r>
      <w:r w:rsidR="00E24935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 xml:space="preserve">  iii)                            </w:t>
      </w:r>
      <w:r w:rsidR="00E24935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 xml:space="preserve"> iv)</w: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824E6F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28.1pt;margin-top:6.15pt;width:14.9pt;height:23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" fillcolor="white [3201]" stroked="f" strokeweight=".5pt">
            <v:textbox>
              <w:txbxContent>
                <w:p w:rsidR="00DD5453" w:rsidRPr="00DD5453" w:rsidRDefault="00E2493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</w:p>
    <w:p w:rsidR="00E24935" w:rsidRDefault="00824E6F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43" type="#_x0000_t32" style="position:absolute;left:0;text-align:left;margin-left:353.55pt;margin-top:5.05pt;width:0;height:9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" strokecolor="black [3213]">
            <v:stroke startarrow="open" endarrow="open"/>
          </v:shape>
        </w:pict>
      </w:r>
      <w:r>
        <w:rPr>
          <w:rFonts w:ascii="Arial" w:hAnsi="Arial" w:cs="Arial"/>
          <w:noProof/>
          <w:lang w:eastAsia="el-GR"/>
        </w:rPr>
        <w:pict>
          <v:shape id="Straight Arrow Connector 29" o:spid="_x0000_s1042" type="#_x0000_t32" style="position:absolute;left:0;text-align:left;margin-left:152.5pt;margin-top:8.45pt;width:0;height:9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" strokecolor="black [3213]">
            <v:stroke startarrow="open" endarrow="open"/>
          </v:shape>
        </w:pict>
      </w:r>
      <w:r>
        <w:rPr>
          <w:rFonts w:ascii="Arial" w:hAnsi="Arial" w:cs="Arial"/>
          <w:noProof/>
          <w:lang w:eastAsia="el-GR"/>
        </w:rPr>
        <w:pict>
          <v:line id="Straight Connector 31" o:spid="_x0000_s1041" style="position:absolute;left:0;text-align:left;z-index:251677696;visibility:visible" from="20.05pt,8.45pt" to="66.2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" strokecolor="black [3213]"/>
        </w:pict>
      </w:r>
      <w:r>
        <w:rPr>
          <w:rFonts w:ascii="Arial" w:hAnsi="Arial" w:cs="Arial"/>
          <w:noProof/>
          <w:lang w:eastAsia="el-GR"/>
        </w:rPr>
        <w:pict>
          <v:group id="Group 9" o:spid="_x0000_s1040" style="position:absolute;left:0;text-align:left;margin-left:221.1pt;margin-top:8.45pt;width:1in;height:94.4pt;z-index:251678720" coordsize="9144,1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">
            <v:shape id="Straight Arrow Connector 13" o:spid="_x0000_s1027" type="#_x0000_t32" style="position:absolute;left:4313;width:0;height:109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yRXMEAAADbAAAADwAAAGRycy9kb3ducmV2LnhtbERPyWrDMBC9B/oPYgq9xXLsUIwbJZRA&#10;IKc2Sz9gak0tE2vkWvKSv68Khd7m8dbZ7GbbipF63zhWsEpSEMSV0w3XCj6uh2UBwgdkja1jUnAn&#10;D7vtw2KDpXYTn2m8hFrEEPYlKjAhdKWUvjJk0SeuI47cl+sthgj7WuoepxhuW5ml6bO02HBsMNjR&#10;3lB1uwxWQRGG9/b7vn77vJ325zRfZUORZ0o9Pc6vLyACzeFf/Oc+6jg/h99f4gFy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/JFcwQAAANsAAAAPAAAAAAAAAAAAAAAA&#10;AKECAABkcnMvZG93bnJldi54bWxQSwUGAAAAAAQABAD5AAAAjwMAAAAA&#10;" strokecolor="black [3213]">
              <v:stroke startarrow="open" endarrow="open"/>
            </v:shape>
            <v:shape id="Straight Arrow Connector 16" o:spid="_x0000_s1028" type="#_x0000_t32" style="position:absolute;top:4917;width:914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syxMEAAADbAAAADwAAAGRycy9kb3ducmV2LnhtbERPS2rDMBDdF3oHMYXuGjl2CcaNEoqh&#10;kFUaJznA1JraJtbIteTf7aNCobt5vO9s97NpxUi9aywrWK8iEMSl1Q1XCq6Xj5cUhPPIGlvLpGAh&#10;B/vd48MWM20nLmg8+0qEEHYZKqi97zIpXVmTQbeyHXHgvm1v0AfYV1L3OIVw08o4ijbSYMOhocaO&#10;8prK23kwClI/fLY/y+vx63bKiyhZx0OaxEo9P83vbyA8zf5f/Oc+6DB/A7+/hAPk7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izLEwQAAANsAAAAPAAAAAAAAAAAAAAAA&#10;AKECAABkcnMvZG93bnJldi54bWxQSwUGAAAAAAQABAD5AAAAjwMAAAAA&#10;" strokecolor="black [3213]">
              <v:stroke startarrow="open" endarrow="open"/>
            </v:shape>
          </v:group>
        </w:pict>
      </w:r>
      <w:r>
        <w:rPr>
          <w:rFonts w:ascii="Arial" w:hAnsi="Arial" w:cs="Arial"/>
          <w:noProof/>
          <w:lang w:eastAsia="el-GR"/>
        </w:rPr>
        <w:pict>
          <v:line id="Straight Connector 33" o:spid="_x0000_s1039" style="position:absolute;left:0;text-align:left;flip:y;z-index:251679744;visibility:visible" from="221.1pt,3.7pt" to="263.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" strokecolor="black [3213]"/>
        </w:pict>
      </w:r>
      <w:r>
        <w:rPr>
          <w:rFonts w:ascii="Arial" w:hAnsi="Arial" w:cs="Arial"/>
          <w:noProof/>
          <w:lang w:eastAsia="el-GR"/>
        </w:rPr>
        <w:pict>
          <v:line id="Straight Connector 34" o:spid="_x0000_s1038" style="position:absolute;left:0;text-align:left;z-index:251680768;visibility:visible" from="339.95pt,12.5pt" to="396.3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" strokecolor="black [3213]"/>
        </w:pict>
      </w:r>
      <w:r w:rsidR="00E24935">
        <w:rPr>
          <w:rFonts w:ascii="Arial" w:hAnsi="Arial" w:cs="Arial"/>
          <w:lang w:val="en-US"/>
        </w:rPr>
        <w:t xml:space="preserve">                                      y                              y                              y</w:t>
      </w:r>
    </w:p>
    <w:p w:rsidR="00E24935" w:rsidRDefault="00824E6F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 id="Straight Arrow Connector 1" o:spid="_x0000_s1037" type="#_x0000_t32" style="position:absolute;left:0;text-align:left;margin-left:43.15pt;margin-top:1.35pt;width:0;height:86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" strokecolor="black [3213]">
            <v:stroke startarrow="open" endarrow="open"/>
          </v:shape>
        </w:pic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824E6F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 id="Straight Arrow Connector 30" o:spid="_x0000_s1036" type="#_x0000_t32" style="position:absolute;left:0;text-align:left;margin-left:119.2pt;margin-top:7.3pt;width:1in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" strokecolor="black [3213]">
            <v:stroke startarrow="open" endarrow="open"/>
          </v:shape>
        </w:pict>
      </w:r>
      <w:r>
        <w:rPr>
          <w:rFonts w:ascii="Arial" w:hAnsi="Arial" w:cs="Arial"/>
          <w:noProof/>
          <w:lang w:eastAsia="el-GR"/>
        </w:rPr>
        <w:pict>
          <v:shape id="Straight Arrow Connector 8" o:spid="_x0000_s1035" type="#_x0000_t32" style="position:absolute;left:0;text-align:left;margin-left:319.6pt;margin-top:3.75pt;width:1in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" strokecolor="black [3213]">
            <v:stroke startarrow="open" endarrow="open"/>
          </v:shape>
        </w:pict>
      </w:r>
      <w:r>
        <w:rPr>
          <w:rFonts w:ascii="Arial" w:hAnsi="Arial" w:cs="Arial"/>
          <w:noProof/>
          <w:lang w:eastAsia="el-GR"/>
        </w:rPr>
        <w:pict>
          <v:shape id="Straight Arrow Connector 2" o:spid="_x0000_s1034" type="#_x0000_t32" style="position:absolute;left:0;text-align:left;margin-left:9.15pt;margin-top:6.9pt;width:1in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" strokecolor="black [3213]">
            <v:stroke startarrow="open" endarrow="open"/>
          </v:shape>
        </w:pict>
      </w:r>
      <w:r w:rsidR="00E24935">
        <w:rPr>
          <w:rFonts w:ascii="Arial" w:hAnsi="Arial" w:cs="Arial"/>
          <w:lang w:val="en-US"/>
        </w:rPr>
        <w:t xml:space="preserve">                x                                  x                               x                               x</w:t>
      </w:r>
    </w:p>
    <w:p w:rsidR="00E24935" w:rsidRDefault="00824E6F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line id="Straight Connector 32" o:spid="_x0000_s1033" style="position:absolute;left:0;text-align:left;z-index:251669504;visibility:visible;mso-width-relative:margin;mso-height-relative:margin" from="118.55pt,8.35pt" to="19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" strokecolor="black [3213]"/>
        </w:pic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2702B8" w:rsidRDefault="002702B8" w:rsidP="002702B8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Να βρείτε την εξίσωση της ευθείας ε που περνά από το σημείο </w:t>
      </w:r>
      <w:r w:rsidRPr="002702B8">
        <w:rPr>
          <w:rFonts w:ascii="Arial" w:hAnsi="Arial" w:cs="Arial"/>
          <w:position w:val="-14"/>
        </w:rPr>
        <w:object w:dxaOrig="1080" w:dyaOrig="400">
          <v:shape id="_x0000_i1052" type="#_x0000_t75" style="width:54.35pt;height:19.7pt" o:ole="">
            <v:imagedata r:id="rId62" o:title=""/>
          </v:shape>
          <o:OLEObject Type="Embed" ProgID="Equation.DSMT4" ShapeID="_x0000_i1052" DrawAspect="Content" ObjectID="_1438591427" r:id="rId63"/>
        </w:object>
      </w:r>
      <w:r>
        <w:rPr>
          <w:rFonts w:ascii="Arial" w:hAnsi="Arial" w:cs="Arial"/>
        </w:rPr>
        <w:t xml:space="preserve"> και είναι κάθετη στη ευθεία </w:t>
      </w:r>
      <w:r w:rsidRPr="002702B8">
        <w:rPr>
          <w:rFonts w:ascii="Arial" w:hAnsi="Arial" w:cs="Arial"/>
          <w:position w:val="-24"/>
        </w:rPr>
        <w:object w:dxaOrig="1460" w:dyaOrig="620">
          <v:shape id="_x0000_i1053" type="#_x0000_t75" style="width:72.7pt;height:31.25pt" o:ole="">
            <v:imagedata r:id="rId64" o:title=""/>
          </v:shape>
          <o:OLEObject Type="Embed" ProgID="Equation.DSMT4" ShapeID="_x0000_i1053" DrawAspect="Content" ObjectID="_1438591428" r:id="rId65"/>
        </w:object>
      </w:r>
      <w:r>
        <w:rPr>
          <w:rFonts w:ascii="Arial" w:hAnsi="Arial" w:cs="Arial"/>
        </w:rPr>
        <w:t>.</w:t>
      </w:r>
      <w:r w:rsidR="00537F0E">
        <w:rPr>
          <w:rFonts w:ascii="Arial" w:hAnsi="Arial" w:cs="Arial"/>
        </w:rPr>
        <w:t>(βαθμοί:2,5</w:t>
      </w:r>
      <w:r w:rsidR="00537F0E" w:rsidRPr="00BB4982">
        <w:rPr>
          <w:rFonts w:ascii="Arial" w:hAnsi="Arial" w:cs="Arial"/>
        </w:rPr>
        <w:t>)</w:t>
      </w: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Για ποια τιμή του </w:t>
      </w:r>
      <w:r w:rsidRPr="002702B8">
        <w:rPr>
          <w:rFonts w:ascii="Arial" w:hAnsi="Arial" w:cs="Arial"/>
          <w:position w:val="-6"/>
        </w:rPr>
        <w:object w:dxaOrig="660" w:dyaOrig="279">
          <v:shape id="_x0000_i1054" type="#_x0000_t75" style="width:33.3pt;height:14.25pt" o:ole="">
            <v:imagedata r:id="rId66" o:title=""/>
          </v:shape>
          <o:OLEObject Type="Embed" ProgID="Equation.DSMT4" ShapeID="_x0000_i1054" DrawAspect="Content" ObjectID="_1438591429" r:id="rId67"/>
        </w:object>
      </w:r>
      <w:r>
        <w:rPr>
          <w:rFonts w:ascii="Arial" w:hAnsi="Arial" w:cs="Arial"/>
        </w:rPr>
        <w:t xml:space="preserve"> οι ευθείες </w:t>
      </w:r>
      <w:r w:rsidRPr="002702B8">
        <w:rPr>
          <w:rFonts w:ascii="Arial" w:hAnsi="Arial" w:cs="Arial"/>
          <w:position w:val="-14"/>
        </w:rPr>
        <w:object w:dxaOrig="4520" w:dyaOrig="400">
          <v:shape id="_x0000_i1055" type="#_x0000_t75" style="width:226.2pt;height:19.7pt" o:ole="">
            <v:imagedata r:id="rId68" o:title=""/>
          </v:shape>
          <o:OLEObject Type="Embed" ProgID="Equation.DSMT4" ShapeID="_x0000_i1055" DrawAspect="Content" ObjectID="_1438591430" r:id="rId69"/>
        </w:object>
      </w:r>
      <w:r>
        <w:rPr>
          <w:rFonts w:ascii="Arial" w:hAnsi="Arial" w:cs="Arial"/>
        </w:rPr>
        <w:t xml:space="preserve"> είναι παράλληλες;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(βαθμοί:2,25</w:t>
      </w:r>
      <w:r w:rsidR="00537F0E" w:rsidRPr="00BB4982">
        <w:rPr>
          <w:rFonts w:ascii="Arial" w:hAnsi="Arial" w:cs="Arial"/>
        </w:rPr>
        <w:t>)</w:t>
      </w: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  <w:b/>
          <w:u w:val="single"/>
        </w:rPr>
      </w:pPr>
      <w:r w:rsidRPr="00D06176">
        <w:rPr>
          <w:rFonts w:ascii="Arial" w:hAnsi="Arial" w:cs="Arial"/>
          <w:b/>
          <w:u w:val="single"/>
        </w:rPr>
        <w:lastRenderedPageBreak/>
        <w:t>Το πιο κάτω πρόβλημα να λυθεί με σύστημα εξισώσεων.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(βαθμοί:2,5</w:t>
      </w:r>
      <w:r w:rsidR="00537F0E" w:rsidRPr="00BB4982">
        <w:rPr>
          <w:rFonts w:ascii="Arial" w:hAnsi="Arial" w:cs="Arial"/>
        </w:rPr>
        <w:t>)</w:t>
      </w:r>
    </w:p>
    <w:p w:rsidR="00D06176" w:rsidRDefault="00D06176" w:rsidP="00D06176">
      <w:pPr>
        <w:pStyle w:val="ListParagraph"/>
        <w:tabs>
          <w:tab w:val="left" w:pos="1617"/>
        </w:tabs>
        <w:jc w:val="both"/>
        <w:rPr>
          <w:rFonts w:ascii="Arial" w:hAnsi="Arial" w:cs="Arial"/>
        </w:rPr>
      </w:pPr>
    </w:p>
    <w:p w:rsidR="00D06176" w:rsidRPr="00D06176" w:rsidRDefault="00D06176" w:rsidP="00D06176">
      <w:pPr>
        <w:pStyle w:val="ListParagraph"/>
        <w:tabs>
          <w:tab w:val="left" w:pos="161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Σε μια φάρμα ζώων υπάρχουν γουρούνια και πρόβατα. Όλα τα ζώα στην φάρμα ε</w:t>
      </w:r>
      <w:r w:rsidR="003329E5">
        <w:rPr>
          <w:rFonts w:ascii="Arial" w:hAnsi="Arial" w:cs="Arial"/>
        </w:rPr>
        <w:t>ίναι 57</w:t>
      </w:r>
      <w:r>
        <w:rPr>
          <w:rFonts w:ascii="Arial" w:hAnsi="Arial" w:cs="Arial"/>
        </w:rPr>
        <w:t>0. Αν τα γουρούνια είναι 10 περισσότερα από τον τριπλάσιο αριθμό των προβάτων, να βρείτε πόσα γουρούνια και πρόβατα έχει η φάρμα.</w:t>
      </w:r>
    </w:p>
    <w:p w:rsidR="00D06176" w:rsidRDefault="00D06176" w:rsidP="00D06176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06176" w:rsidRPr="00D06176" w:rsidRDefault="00D06176" w:rsidP="00D06176">
      <w:pPr>
        <w:pStyle w:val="ListParagraph"/>
        <w:tabs>
          <w:tab w:val="left" w:pos="1617"/>
        </w:tabs>
        <w:rPr>
          <w:rFonts w:ascii="Arial" w:hAnsi="Arial" w:cs="Arial"/>
        </w:rPr>
      </w:pPr>
    </w:p>
    <w:sectPr w:rsidR="00D06176" w:rsidRPr="00D06176" w:rsidSect="00824E6F">
      <w:footerReference w:type="default" r:id="rId7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AE3" w:rsidRDefault="003F0AE3" w:rsidP="00DB1935">
      <w:pPr>
        <w:spacing w:after="0" w:line="240" w:lineRule="auto"/>
      </w:pPr>
      <w:r>
        <w:separator/>
      </w:r>
    </w:p>
  </w:endnote>
  <w:endnote w:type="continuationSeparator" w:id="0">
    <w:p w:rsidR="003F0AE3" w:rsidRDefault="003F0AE3" w:rsidP="00DB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83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970" w:rsidRDefault="00824E6F">
        <w:pPr>
          <w:pStyle w:val="Footer"/>
          <w:jc w:val="center"/>
        </w:pPr>
        <w:r>
          <w:fldChar w:fldCharType="begin"/>
        </w:r>
        <w:r w:rsidR="00EF0970">
          <w:instrText xml:space="preserve"> PAGE   \* MERGEFORMAT </w:instrText>
        </w:r>
        <w:r>
          <w:fldChar w:fldCharType="separate"/>
        </w:r>
        <w:r w:rsidR="00407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970" w:rsidRDefault="00EF0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AE3" w:rsidRDefault="003F0AE3" w:rsidP="00DB1935">
      <w:pPr>
        <w:spacing w:after="0" w:line="240" w:lineRule="auto"/>
      </w:pPr>
      <w:r>
        <w:separator/>
      </w:r>
    </w:p>
  </w:footnote>
  <w:footnote w:type="continuationSeparator" w:id="0">
    <w:p w:rsidR="003F0AE3" w:rsidRDefault="003F0AE3" w:rsidP="00DB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7F9"/>
    <w:multiLevelType w:val="hybridMultilevel"/>
    <w:tmpl w:val="C17C2CF2"/>
    <w:lvl w:ilvl="0" w:tplc="92427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5ABE"/>
    <w:multiLevelType w:val="hybridMultilevel"/>
    <w:tmpl w:val="BAFE5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DD"/>
    <w:rsid w:val="00004E38"/>
    <w:rsid w:val="0013082A"/>
    <w:rsid w:val="00147684"/>
    <w:rsid w:val="001B5893"/>
    <w:rsid w:val="002702B8"/>
    <w:rsid w:val="00290A3E"/>
    <w:rsid w:val="002B57DF"/>
    <w:rsid w:val="003329E5"/>
    <w:rsid w:val="003401A8"/>
    <w:rsid w:val="003F0AE3"/>
    <w:rsid w:val="00407FE2"/>
    <w:rsid w:val="004A21C8"/>
    <w:rsid w:val="00537F0E"/>
    <w:rsid w:val="005C2246"/>
    <w:rsid w:val="005D109D"/>
    <w:rsid w:val="005F1E8F"/>
    <w:rsid w:val="005F3A95"/>
    <w:rsid w:val="006F6514"/>
    <w:rsid w:val="006F6B2E"/>
    <w:rsid w:val="00781599"/>
    <w:rsid w:val="007E51D0"/>
    <w:rsid w:val="00824E6F"/>
    <w:rsid w:val="00940943"/>
    <w:rsid w:val="00941B0E"/>
    <w:rsid w:val="009E0029"/>
    <w:rsid w:val="00A57559"/>
    <w:rsid w:val="00BA6EE1"/>
    <w:rsid w:val="00BB4982"/>
    <w:rsid w:val="00BE279A"/>
    <w:rsid w:val="00C30D7F"/>
    <w:rsid w:val="00CC67EA"/>
    <w:rsid w:val="00CC7F01"/>
    <w:rsid w:val="00CE4E6B"/>
    <w:rsid w:val="00CF0D41"/>
    <w:rsid w:val="00D06176"/>
    <w:rsid w:val="00D06770"/>
    <w:rsid w:val="00DB1935"/>
    <w:rsid w:val="00DD5453"/>
    <w:rsid w:val="00DE1640"/>
    <w:rsid w:val="00E24935"/>
    <w:rsid w:val="00EF0970"/>
    <w:rsid w:val="00FC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29"/>
        <o:r id="V:Rule3" type="connector" idref="#Straight Arrow Connector 13"/>
        <o:r id="V:Rule4" type="connector" idref="#Straight Arrow Connector 16"/>
        <o:r id="V:Rule5" type="connector" idref="#Straight Arrow Connector 1"/>
        <o:r id="V:Rule6" type="connector" idref="#Straight Arrow Connector 30"/>
        <o:r id="V:Rule7" type="connector" idref="#Straight Arrow Connector 8"/>
        <o:r id="V:Rule8" type="connector" idref="#Straight Arrow Connector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DD"/>
    <w:pPr>
      <w:ind w:left="720"/>
      <w:contextualSpacing/>
    </w:pPr>
  </w:style>
  <w:style w:type="table" w:styleId="TableGrid">
    <w:name w:val="Table Grid"/>
    <w:basedOn w:val="TableNormal"/>
    <w:uiPriority w:val="59"/>
    <w:rsid w:val="00F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35"/>
  </w:style>
  <w:style w:type="paragraph" w:styleId="Footer">
    <w:name w:val="footer"/>
    <w:basedOn w:val="Normal"/>
    <w:link w:val="Foot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DD"/>
    <w:pPr>
      <w:ind w:left="720"/>
      <w:contextualSpacing/>
    </w:pPr>
  </w:style>
  <w:style w:type="table" w:styleId="TableGrid">
    <w:name w:val="Table Grid"/>
    <w:basedOn w:val="TableNormal"/>
    <w:uiPriority w:val="59"/>
    <w:rsid w:val="00FC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35"/>
  </w:style>
  <w:style w:type="paragraph" w:styleId="Footer">
    <w:name w:val="footer"/>
    <w:basedOn w:val="Normal"/>
    <w:link w:val="Foot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F9E5-38BE-404B-835C-CE55D911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2013-05-12T16:05:00Z</dcterms:created>
  <dcterms:modified xsi:type="dcterms:W3CDTF">2013-08-21T08:55:00Z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